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62" w:rsidRPr="00E55441" w:rsidRDefault="005D4862" w:rsidP="005D4862">
      <w:pPr>
        <w:snapToGrid w:val="0"/>
        <w:jc w:val="center"/>
        <w:rPr>
          <w:rFonts w:ascii="新細明體"/>
          <w:b/>
          <w:sz w:val="28"/>
        </w:rPr>
      </w:pPr>
      <w:r w:rsidRPr="00E55441">
        <w:rPr>
          <w:rFonts w:ascii="新細明體" w:hint="eastAsia"/>
          <w:b/>
          <w:sz w:val="28"/>
        </w:rPr>
        <w:t>香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港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航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空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青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年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團</w:t>
      </w:r>
    </w:p>
    <w:p w:rsidR="005D4862" w:rsidRPr="00906BBD" w:rsidRDefault="005D4862" w:rsidP="005D4862">
      <w:pPr>
        <w:snapToGrid w:val="0"/>
        <w:jc w:val="center"/>
        <w:rPr>
          <w:rFonts w:ascii="新細明體"/>
          <w:b/>
          <w:sz w:val="28"/>
        </w:rPr>
      </w:pPr>
      <w:r w:rsidRPr="00906BBD">
        <w:rPr>
          <w:rFonts w:ascii="新細明體" w:hint="eastAsia"/>
          <w:b/>
          <w:sz w:val="28"/>
        </w:rPr>
        <w:t>訓 練 部</w:t>
      </w:r>
    </w:p>
    <w:p w:rsidR="005D4862" w:rsidRPr="00906BBD" w:rsidRDefault="005D4862" w:rsidP="005D4862">
      <w:pPr>
        <w:snapToGrid w:val="0"/>
        <w:jc w:val="center"/>
        <w:rPr>
          <w:rFonts w:ascii="新細明體"/>
          <w:b/>
          <w:sz w:val="28"/>
        </w:rPr>
      </w:pPr>
      <w:r w:rsidRPr="00906BBD">
        <w:rPr>
          <w:rFonts w:ascii="新細明體" w:hint="eastAsia"/>
          <w:b/>
          <w:sz w:val="28"/>
        </w:rPr>
        <w:t>技 能 發 展 科</w:t>
      </w:r>
    </w:p>
    <w:p w:rsidR="005D4862" w:rsidRPr="00E55441" w:rsidRDefault="005D4862" w:rsidP="005D4862">
      <w:pPr>
        <w:snapToGrid w:val="0"/>
        <w:jc w:val="right"/>
        <w:rPr>
          <w:rFonts w:ascii="新細明體"/>
          <w:b/>
        </w:rPr>
      </w:pPr>
    </w:p>
    <w:tbl>
      <w:tblPr>
        <w:tblW w:w="0" w:type="auto"/>
        <w:jc w:val="center"/>
        <w:tblInd w:w="-83" w:type="dxa"/>
        <w:tblLook w:val="04A0" w:firstRow="1" w:lastRow="0" w:firstColumn="1" w:lastColumn="0" w:noHBand="0" w:noVBand="1"/>
      </w:tblPr>
      <w:tblGrid>
        <w:gridCol w:w="910"/>
        <w:gridCol w:w="3213"/>
        <w:gridCol w:w="951"/>
        <w:gridCol w:w="3274"/>
      </w:tblGrid>
      <w:tr w:rsidR="005D4862" w:rsidRPr="00DA56E4" w:rsidTr="008D086F">
        <w:trPr>
          <w:trHeight w:val="293"/>
          <w:jc w:val="center"/>
        </w:trPr>
        <w:tc>
          <w:tcPr>
            <w:tcW w:w="910" w:type="dxa"/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TW"/>
              </w:rPr>
            </w:pPr>
            <w:r w:rsidRPr="006449A1">
              <w:rPr>
                <w:rFonts w:hint="eastAsia"/>
                <w:sz w:val="20"/>
                <w:lang w:eastAsia="zh-TW"/>
              </w:rPr>
              <w:t xml:space="preserve">From: 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PMCO 2014 Committee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To:</w:t>
            </w:r>
          </w:p>
        </w:tc>
        <w:tc>
          <w:tcPr>
            <w:tcW w:w="3274" w:type="dxa"/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All OC Units</w:t>
            </w:r>
          </w:p>
        </w:tc>
      </w:tr>
      <w:tr w:rsidR="005D4862" w:rsidRPr="00DA56E4" w:rsidTr="0067681A">
        <w:trPr>
          <w:jc w:val="center"/>
        </w:trPr>
        <w:tc>
          <w:tcPr>
            <w:tcW w:w="910" w:type="dxa"/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Ref: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</w:tcPr>
          <w:p w:rsidR="005D4862" w:rsidRPr="006449A1" w:rsidRDefault="005D4862" w:rsidP="00F748F0">
            <w:pPr>
              <w:rPr>
                <w:sz w:val="20"/>
                <w:lang w:eastAsia="zh-HK"/>
              </w:rPr>
            </w:pPr>
            <w:r w:rsidRPr="006449A1">
              <w:rPr>
                <w:sz w:val="20"/>
                <w:lang w:eastAsia="zh-HK"/>
              </w:rPr>
              <w:t>(</w:t>
            </w:r>
            <w:r w:rsidR="00AF2E96">
              <w:rPr>
                <w:rFonts w:hint="eastAsia"/>
                <w:sz w:val="20"/>
                <w:lang w:eastAsia="zh-TW"/>
              </w:rPr>
              <w:t>0</w:t>
            </w:r>
            <w:r w:rsidR="00F748F0">
              <w:rPr>
                <w:rFonts w:hint="eastAsia"/>
                <w:sz w:val="20"/>
                <w:lang w:eastAsia="zh-TW"/>
              </w:rPr>
              <w:t>4</w:t>
            </w:r>
            <w:r>
              <w:rPr>
                <w:sz w:val="20"/>
                <w:lang w:eastAsia="zh-HK"/>
              </w:rPr>
              <w:t>)</w:t>
            </w:r>
            <w:r>
              <w:rPr>
                <w:rFonts w:hint="eastAsia"/>
                <w:sz w:val="20"/>
                <w:lang w:eastAsia="zh-HK"/>
              </w:rPr>
              <w:t>/</w:t>
            </w:r>
            <w:r w:rsidRPr="006449A1">
              <w:rPr>
                <w:sz w:val="20"/>
                <w:lang w:eastAsia="zh-HK"/>
              </w:rPr>
              <w:t>PMCO201</w:t>
            </w:r>
            <w:r w:rsidRPr="006449A1">
              <w:rPr>
                <w:rFonts w:hint="eastAsia"/>
                <w:sz w:val="20"/>
                <w:lang w:eastAsia="zh-TW"/>
              </w:rPr>
              <w:t>4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C</w:t>
            </w:r>
            <w:r w:rsidRPr="006449A1">
              <w:rPr>
                <w:rFonts w:hint="eastAsia"/>
                <w:sz w:val="20"/>
                <w:lang w:eastAsia="zh-HK"/>
              </w:rPr>
              <w:t xml:space="preserve">c: </w:t>
            </w:r>
          </w:p>
        </w:tc>
        <w:tc>
          <w:tcPr>
            <w:tcW w:w="3274" w:type="dxa"/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HK"/>
              </w:rPr>
              <w:t xml:space="preserve">DCO </w:t>
            </w:r>
            <w:proofErr w:type="spellStart"/>
            <w:r w:rsidRPr="006449A1">
              <w:rPr>
                <w:rFonts w:hint="eastAsia"/>
                <w:sz w:val="20"/>
                <w:lang w:eastAsia="zh-HK"/>
              </w:rPr>
              <w:t>Trg</w:t>
            </w:r>
            <w:proofErr w:type="spellEnd"/>
            <w:r w:rsidRPr="006449A1">
              <w:rPr>
                <w:rFonts w:hint="eastAsia"/>
                <w:sz w:val="20"/>
                <w:lang w:eastAsia="zh-HK"/>
              </w:rPr>
              <w:t xml:space="preserve">, OC </w:t>
            </w:r>
            <w:proofErr w:type="spellStart"/>
            <w:r w:rsidRPr="006449A1">
              <w:rPr>
                <w:rFonts w:hint="eastAsia"/>
                <w:sz w:val="20"/>
                <w:lang w:eastAsia="zh-HK"/>
              </w:rPr>
              <w:t>Trg</w:t>
            </w:r>
            <w:proofErr w:type="spellEnd"/>
            <w:r w:rsidRPr="006449A1">
              <w:rPr>
                <w:rFonts w:hint="eastAsia"/>
                <w:sz w:val="20"/>
                <w:lang w:eastAsia="zh-HK"/>
              </w:rPr>
              <w:t xml:space="preserve"> and OC SD </w:t>
            </w:r>
            <w:proofErr w:type="spellStart"/>
            <w:r w:rsidRPr="006449A1">
              <w:rPr>
                <w:rFonts w:hint="eastAsia"/>
                <w:sz w:val="20"/>
                <w:lang w:eastAsia="zh-HK"/>
              </w:rPr>
              <w:t>Wg</w:t>
            </w:r>
            <w:proofErr w:type="spellEnd"/>
          </w:p>
        </w:tc>
      </w:tr>
      <w:tr w:rsidR="005D4862" w:rsidRPr="00DA56E4" w:rsidTr="0067681A">
        <w:trPr>
          <w:jc w:val="center"/>
        </w:trPr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TW"/>
              </w:rPr>
              <w:t>Email</w:t>
            </w:r>
            <w:r w:rsidRPr="006449A1">
              <w:rPr>
                <w:rFonts w:hint="eastAsia"/>
                <w:sz w:val="20"/>
                <w:lang w:eastAsia="zh-TW"/>
              </w:rPr>
              <w:t>:</w:t>
            </w:r>
          </w:p>
        </w:tc>
        <w:tc>
          <w:tcPr>
            <w:tcW w:w="321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TW"/>
              </w:rPr>
              <w:t>pmco2014@gmail.com</w:t>
            </w:r>
          </w:p>
        </w:tc>
        <w:tc>
          <w:tcPr>
            <w:tcW w:w="95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Date</w:t>
            </w:r>
            <w:r w:rsidRPr="006449A1">
              <w:rPr>
                <w:rFonts w:hint="eastAsia"/>
                <w:sz w:val="20"/>
                <w:lang w:eastAsia="zh-HK"/>
              </w:rPr>
              <w:t xml:space="preserve">: </w:t>
            </w:r>
          </w:p>
        </w:tc>
        <w:tc>
          <w:tcPr>
            <w:tcW w:w="3274" w:type="dxa"/>
            <w:tcBorders>
              <w:bottom w:val="double" w:sz="4" w:space="0" w:color="auto"/>
            </w:tcBorders>
            <w:shd w:val="clear" w:color="auto" w:fill="auto"/>
          </w:tcPr>
          <w:p w:rsidR="005D4862" w:rsidRPr="006449A1" w:rsidRDefault="005D4862" w:rsidP="0067681A">
            <w:pPr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 xml:space="preserve">3 </w:t>
            </w:r>
            <w:r>
              <w:rPr>
                <w:sz w:val="20"/>
                <w:lang w:eastAsia="zh-HK"/>
              </w:rPr>
              <w:t>February</w:t>
            </w:r>
            <w:r>
              <w:rPr>
                <w:rFonts w:hint="eastAsia"/>
                <w:sz w:val="20"/>
                <w:lang w:eastAsia="zh-HK"/>
              </w:rPr>
              <w:t xml:space="preserve"> 2014</w:t>
            </w:r>
          </w:p>
        </w:tc>
      </w:tr>
    </w:tbl>
    <w:p w:rsidR="00D75441" w:rsidRDefault="00D75441" w:rsidP="00D75441">
      <w:pPr>
        <w:jc w:val="center"/>
        <w:rPr>
          <w:rFonts w:ascii="新細明體" w:hAnsi="新細明體" w:cs="新細明體"/>
          <w:spacing w:val="20"/>
          <w:szCs w:val="24"/>
          <w:lang w:eastAsia="zh-HK"/>
        </w:rPr>
      </w:pPr>
    </w:p>
    <w:p w:rsidR="00AF2E96" w:rsidRPr="00D75441" w:rsidRDefault="00AF2E96" w:rsidP="00D75441">
      <w:pPr>
        <w:jc w:val="center"/>
        <w:rPr>
          <w:rFonts w:ascii="新細明體" w:hAnsi="新細明體" w:cs="新細明體"/>
          <w:b/>
          <w:spacing w:val="20"/>
          <w:szCs w:val="24"/>
          <w:u w:val="single"/>
          <w:lang w:eastAsia="zh-HK"/>
        </w:rPr>
      </w:pPr>
      <w:r w:rsidRPr="00D75441">
        <w:rPr>
          <w:rFonts w:ascii="新細明體" w:hAnsi="新細明體" w:cs="新細明體"/>
          <w:b/>
          <w:spacing w:val="20"/>
          <w:szCs w:val="24"/>
          <w:u w:val="single"/>
          <w:lang w:eastAsia="zh-HK"/>
        </w:rPr>
        <w:t>PMCO 2014 - Wilderness Adventure Challenge 野外歷奇比賽</w:t>
      </w:r>
    </w:p>
    <w:p w:rsidR="00AF2E96" w:rsidRPr="008D086F" w:rsidRDefault="008D086F" w:rsidP="00D75441">
      <w:pPr>
        <w:jc w:val="center"/>
        <w:rPr>
          <w:rFonts w:ascii="新細明體" w:hAnsi="新細明體" w:cs="新細明體"/>
          <w:b/>
          <w:spacing w:val="20"/>
          <w:szCs w:val="24"/>
          <w:lang w:eastAsia="zh-HK"/>
        </w:rPr>
      </w:pPr>
      <w:r w:rsidRPr="008D086F">
        <w:rPr>
          <w:rFonts w:ascii="新細明體" w:hAnsi="新細明體" w:cs="新細明體"/>
          <w:b/>
          <w:spacing w:val="20"/>
          <w:szCs w:val="24"/>
          <w:lang w:eastAsia="zh-HK"/>
        </w:rPr>
        <w:t>“</w:t>
      </w:r>
      <w:r w:rsidR="00AF2E96" w:rsidRPr="008D086F">
        <w:rPr>
          <w:rFonts w:ascii="新細明體" w:hAnsi="新細明體" w:cs="新細明體"/>
          <w:b/>
          <w:spacing w:val="20"/>
          <w:szCs w:val="24"/>
          <w:lang w:eastAsia="zh-HK"/>
        </w:rPr>
        <w:t xml:space="preserve">Proficiency in Map reading, </w:t>
      </w:r>
      <w:proofErr w:type="spellStart"/>
      <w:r w:rsidR="00AF2E96" w:rsidRPr="008D086F">
        <w:rPr>
          <w:rFonts w:ascii="新細明體" w:hAnsi="新細明體" w:cs="新細明體"/>
          <w:b/>
          <w:spacing w:val="20"/>
          <w:szCs w:val="24"/>
          <w:lang w:eastAsia="zh-HK"/>
        </w:rPr>
        <w:t>Campcraft</w:t>
      </w:r>
      <w:proofErr w:type="spellEnd"/>
      <w:r w:rsidR="00AF2E96" w:rsidRPr="008D086F">
        <w:rPr>
          <w:rFonts w:ascii="新細明體" w:hAnsi="新細明體" w:cs="新細明體"/>
          <w:b/>
          <w:spacing w:val="20"/>
          <w:szCs w:val="24"/>
          <w:lang w:eastAsia="zh-HK"/>
        </w:rPr>
        <w:t xml:space="preserve"> and Orienteering</w:t>
      </w:r>
      <w:r w:rsidRPr="008D086F">
        <w:rPr>
          <w:rFonts w:ascii="新細明體" w:hAnsi="新細明體" w:cs="新細明體"/>
          <w:b/>
          <w:spacing w:val="20"/>
          <w:szCs w:val="24"/>
          <w:lang w:eastAsia="zh-HK"/>
        </w:rPr>
        <w:t>”</w:t>
      </w:r>
    </w:p>
    <w:p w:rsidR="008D086F" w:rsidRPr="00A82D0A" w:rsidRDefault="005D4862" w:rsidP="008D086F">
      <w:pPr>
        <w:jc w:val="center"/>
        <w:rPr>
          <w:szCs w:val="24"/>
          <w:u w:val="single"/>
          <w:lang w:eastAsia="zh-TW"/>
        </w:rPr>
      </w:pPr>
      <w:r w:rsidRPr="008D086F">
        <w:rPr>
          <w:rFonts w:ascii="新細明體" w:hAnsi="新細明體" w:cs="新細明體"/>
          <w:spacing w:val="20"/>
          <w:szCs w:val="24"/>
          <w:u w:val="single"/>
          <w:lang w:eastAsia="zh-HK"/>
        </w:rPr>
        <w:t>簡報會</w:t>
      </w:r>
      <w:r w:rsidR="00A82D0A">
        <w:rPr>
          <w:rFonts w:ascii="新細明體" w:hAnsi="新細明體" w:cs="新細明體" w:hint="eastAsia"/>
          <w:spacing w:val="20"/>
          <w:szCs w:val="24"/>
          <w:u w:val="single"/>
          <w:lang w:eastAsia="zh-HK"/>
        </w:rPr>
        <w:t>及</w:t>
      </w:r>
      <w:r w:rsidR="00F72AE1">
        <w:rPr>
          <w:rFonts w:ascii="新細明體" w:hAnsi="新細明體" w:cs="新細明體" w:hint="eastAsia"/>
          <w:spacing w:val="20"/>
          <w:szCs w:val="24"/>
          <w:u w:val="single"/>
          <w:lang w:eastAsia="zh-HK"/>
        </w:rPr>
        <w:t>安全主任訓練暨</w:t>
      </w:r>
      <w:r w:rsidR="00A82D0A" w:rsidRPr="00A82D0A">
        <w:rPr>
          <w:rFonts w:ascii="新細明體" w:hAnsi="新細明體" w:cs="新細明體" w:hint="eastAsia"/>
          <w:spacing w:val="20"/>
          <w:szCs w:val="24"/>
          <w:u w:val="single"/>
        </w:rPr>
        <w:t>「</w:t>
      </w:r>
      <w:r w:rsidR="00A82D0A" w:rsidRPr="00A82D0A">
        <w:rPr>
          <w:rFonts w:ascii="新細明體" w:hAnsi="新細明體" w:cs="新細明體" w:hint="eastAsia"/>
          <w:spacing w:val="20"/>
          <w:szCs w:val="24"/>
          <w:u w:val="single"/>
          <w:lang w:eastAsia="zh-CN"/>
        </w:rPr>
        <w:t>比賽概要及規則</w:t>
      </w:r>
      <w:r w:rsidR="00A82D0A" w:rsidRPr="00A82D0A">
        <w:rPr>
          <w:rFonts w:ascii="新細明體" w:hAnsi="新細明體" w:cs="新細明體" w:hint="eastAsia"/>
          <w:spacing w:val="20"/>
          <w:szCs w:val="24"/>
          <w:u w:val="single"/>
        </w:rPr>
        <w:t>」</w:t>
      </w:r>
      <w:r w:rsidR="00F72AE1">
        <w:rPr>
          <w:rFonts w:ascii="新細明體" w:hAnsi="新細明體" w:cs="新細明體" w:hint="eastAsia"/>
          <w:spacing w:val="20"/>
          <w:szCs w:val="24"/>
          <w:u w:val="single"/>
          <w:lang w:eastAsia="zh-TW"/>
        </w:rPr>
        <w:t>公佈</w:t>
      </w:r>
    </w:p>
    <w:p w:rsidR="00D75441" w:rsidRPr="00D75441" w:rsidRDefault="00D75441" w:rsidP="00D75441">
      <w:pPr>
        <w:jc w:val="center"/>
        <w:rPr>
          <w:rFonts w:ascii="新細明體" w:hAnsi="新細明體" w:cs="新細明體"/>
          <w:spacing w:val="20"/>
          <w:szCs w:val="24"/>
          <w:lang w:eastAsia="zh-HK"/>
        </w:rPr>
      </w:pPr>
    </w:p>
    <w:p w:rsidR="00D75441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 w:rsidRPr="000730FE">
        <w:rPr>
          <w:rFonts w:ascii="新細明體" w:hAnsi="新細明體" w:cs="新細明體"/>
          <w:spacing w:val="20"/>
          <w:szCs w:val="24"/>
          <w:lang w:eastAsia="zh-HK"/>
        </w:rPr>
        <w:t>PMCO</w:t>
      </w:r>
      <w:r w:rsidRPr="000730FE">
        <w:rPr>
          <w:rFonts w:ascii="新細明體" w:hAnsi="新細明體" w:cs="新細明體" w:hint="eastAsia"/>
          <w:spacing w:val="20"/>
          <w:szCs w:val="24"/>
          <w:lang w:eastAsia="zh-HK"/>
        </w:rPr>
        <w:t>野外歷奇比賽2014共有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>19</w:t>
      </w:r>
      <w:r w:rsidRPr="000730FE">
        <w:rPr>
          <w:rFonts w:ascii="新細明體" w:hAnsi="新細明體" w:cs="新細明體" w:hint="eastAsia"/>
          <w:spacing w:val="20"/>
          <w:szCs w:val="24"/>
          <w:lang w:eastAsia="zh-HK"/>
        </w:rPr>
        <w:t>支隊伍參賽，各隊將在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>活</w:t>
      </w:r>
      <w:r w:rsidRPr="000730FE">
        <w:rPr>
          <w:rFonts w:ascii="新細明體" w:hAnsi="新細明體" w:cs="新細明體" w:hint="eastAsia"/>
          <w:spacing w:val="20"/>
          <w:szCs w:val="24"/>
          <w:lang w:eastAsia="zh-HK"/>
        </w:rPr>
        <w:t>動中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>運用不同的山藝知識和野外求生技巧</w:t>
      </w:r>
      <w:r w:rsidRPr="000730FE">
        <w:rPr>
          <w:rFonts w:ascii="新細明體" w:hAnsi="新細明體" w:cs="新細明體" w:hint="eastAsia"/>
          <w:spacing w:val="20"/>
          <w:szCs w:val="24"/>
          <w:lang w:eastAsia="zh-HK"/>
        </w:rPr>
        <w:t>接受考驗。比賽將選出最優秀之</w:t>
      </w:r>
      <w:r w:rsidRPr="00D75441">
        <w:rPr>
          <w:rFonts w:ascii="新細明體" w:hAnsi="新細明體" w:cs="新細明體" w:hint="eastAsia"/>
          <w:spacing w:val="20"/>
          <w:szCs w:val="24"/>
          <w:lang w:eastAsia="zh-HK"/>
        </w:rPr>
        <w:t>參賽</w:t>
      </w:r>
      <w:r w:rsidRPr="000730FE">
        <w:rPr>
          <w:rFonts w:ascii="新細明體" w:hAnsi="新細明體" w:cs="新細明體" w:hint="eastAsia"/>
          <w:spacing w:val="20"/>
          <w:szCs w:val="24"/>
          <w:lang w:eastAsia="zh-HK"/>
        </w:rPr>
        <w:t>隊伍，作為典範。</w:t>
      </w:r>
    </w:p>
    <w:p w:rsidR="00D75441" w:rsidRPr="000730FE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</w:p>
    <w:p w:rsidR="005D4862" w:rsidRPr="00D75441" w:rsidRDefault="005D4862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 w:rsidRPr="00D75441">
        <w:rPr>
          <w:rFonts w:ascii="新細明體" w:hAnsi="新細明體" w:cs="新細明體"/>
          <w:spacing w:val="20"/>
          <w:szCs w:val="24"/>
          <w:lang w:eastAsia="zh-HK"/>
        </w:rPr>
        <w:t>為使各參賽隊伍更清楚了解比賽的要求和規則</w:t>
      </w:r>
      <w:r w:rsidR="00D75441" w:rsidRPr="000730FE">
        <w:rPr>
          <w:rFonts w:ascii="新細明體" w:hAnsi="新細明體" w:cs="新細明體" w:hint="eastAsia"/>
          <w:spacing w:val="20"/>
          <w:szCs w:val="24"/>
          <w:lang w:eastAsia="zh-HK"/>
        </w:rPr>
        <w:t>，</w:t>
      </w:r>
      <w:r w:rsidRPr="00D75441">
        <w:rPr>
          <w:rFonts w:ascii="新細明體" w:hAnsi="新細明體" w:cs="新細明體"/>
          <w:spacing w:val="20"/>
          <w:szCs w:val="24"/>
          <w:lang w:eastAsia="zh-HK"/>
        </w:rPr>
        <w:t>各隊伍必須派出安全主任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（</w:t>
      </w:r>
      <w:r w:rsidRPr="00D75441">
        <w:rPr>
          <w:rFonts w:ascii="新細明體" w:hAnsi="新細明體" w:cs="新細明體"/>
          <w:spacing w:val="20"/>
          <w:szCs w:val="24"/>
          <w:lang w:eastAsia="zh-HK"/>
        </w:rPr>
        <w:t>或其成年團員代表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）</w:t>
      </w:r>
      <w:r w:rsidRPr="00D75441">
        <w:rPr>
          <w:rFonts w:ascii="新細明體" w:hAnsi="新細明體" w:cs="新細明體"/>
          <w:spacing w:val="20"/>
          <w:szCs w:val="24"/>
          <w:lang w:eastAsia="zh-HK"/>
        </w:rPr>
        <w:t>及最少一名參賽隊員出席是次簡報會</w:t>
      </w:r>
      <w:r w:rsidR="00D75441" w:rsidRPr="000730FE">
        <w:rPr>
          <w:rFonts w:ascii="新細明體" w:hAnsi="新細明體" w:cs="新細明體" w:hint="eastAsia"/>
          <w:spacing w:val="20"/>
          <w:szCs w:val="24"/>
          <w:lang w:eastAsia="zh-HK"/>
        </w:rPr>
        <w:t>，</w:t>
      </w:r>
      <w:r w:rsidRPr="00D75441">
        <w:rPr>
          <w:rFonts w:ascii="新細明體" w:hAnsi="新細明體" w:cs="新細明體"/>
          <w:spacing w:val="20"/>
          <w:szCs w:val="24"/>
          <w:u w:val="single"/>
          <w:lang w:eastAsia="zh-HK"/>
        </w:rPr>
        <w:t>否則將會被扣減總分之百分之五十</w:t>
      </w:r>
      <w:r w:rsidRPr="00D75441">
        <w:rPr>
          <w:rFonts w:ascii="新細明體" w:hAnsi="新細明體" w:cs="新細明體"/>
          <w:spacing w:val="20"/>
          <w:szCs w:val="24"/>
          <w:lang w:eastAsia="zh-HK"/>
        </w:rPr>
        <w:t>。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隨函附上</w:t>
      </w:r>
      <w:r w:rsidR="008D086F" w:rsidRPr="000730FE">
        <w:rPr>
          <w:rFonts w:ascii="新細明體" w:hAnsi="新細明體" w:cs="新細明體" w:hint="eastAsia"/>
          <w:spacing w:val="20"/>
          <w:szCs w:val="24"/>
          <w:lang w:eastAsia="zh-CN"/>
        </w:rPr>
        <w:t>本年</w:t>
      </w:r>
      <w:r w:rsidR="008D086F" w:rsidRPr="000730FE">
        <w:rPr>
          <w:rFonts w:ascii="新細明體" w:hAnsi="新細明體" w:cs="新細明體" w:hint="eastAsia"/>
          <w:spacing w:val="20"/>
          <w:szCs w:val="24"/>
        </w:rPr>
        <w:t>度</w:t>
      </w:r>
      <w:r w:rsidR="008D086F" w:rsidRPr="000730FE">
        <w:rPr>
          <w:rFonts w:ascii="新細明體" w:hAnsi="新細明體" w:cs="新細明體" w:hint="eastAsia"/>
          <w:spacing w:val="20"/>
          <w:szCs w:val="24"/>
          <w:lang w:eastAsia="zh-CN"/>
        </w:rPr>
        <w:t>之</w:t>
      </w:r>
      <w:r w:rsidR="008D086F" w:rsidRPr="000730FE">
        <w:rPr>
          <w:rFonts w:ascii="新細明體" w:hAnsi="新細明體" w:cs="新細明體" w:hint="eastAsia"/>
          <w:spacing w:val="20"/>
          <w:szCs w:val="24"/>
        </w:rPr>
        <w:t>「</w:t>
      </w:r>
      <w:r w:rsidR="008D086F" w:rsidRPr="000730FE">
        <w:rPr>
          <w:rFonts w:ascii="新細明體" w:hAnsi="新細明體" w:cs="新細明體" w:hint="eastAsia"/>
          <w:spacing w:val="20"/>
          <w:szCs w:val="24"/>
          <w:lang w:eastAsia="zh-CN"/>
        </w:rPr>
        <w:t>比賽概要及規則</w:t>
      </w:r>
      <w:r w:rsidR="008D086F" w:rsidRPr="000730FE">
        <w:rPr>
          <w:rFonts w:ascii="新細明體" w:hAnsi="新細明體" w:cs="新細明體" w:hint="eastAsia"/>
          <w:spacing w:val="20"/>
          <w:szCs w:val="24"/>
        </w:rPr>
        <w:t>」，以供參考。</w:t>
      </w:r>
      <w:bookmarkStart w:id="0" w:name="_GoBack"/>
      <w:bookmarkEnd w:id="0"/>
    </w:p>
    <w:p w:rsidR="005D4862" w:rsidRPr="00D75441" w:rsidRDefault="005D4862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</w:p>
    <w:p w:rsidR="005D4862" w:rsidRPr="00D75441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 xml:space="preserve">日　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期︰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>201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4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年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 xml:space="preserve">2 月 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 xml:space="preserve">17 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日（星期一）</w:t>
      </w:r>
    </w:p>
    <w:p w:rsidR="00D75441" w:rsidRPr="00D75441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 xml:space="preserve">時　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間︰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>晚上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7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時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30分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至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9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時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30分</w:t>
      </w:r>
    </w:p>
    <w:p w:rsidR="005D4862" w:rsidRPr="00D75441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 xml:space="preserve">地　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點︰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>香港</w:t>
      </w:r>
      <w:r w:rsidR="00915D61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航空青年團總部</w:t>
      </w:r>
      <w:r w:rsidR="008D086F" w:rsidRPr="00916518">
        <w:rPr>
          <w:rFonts w:ascii="新細明體" w:hAnsi="新細明體" w:cs="新細明體" w:hint="eastAsia"/>
        </w:rPr>
        <w:t>／</w:t>
      </w:r>
      <w:r w:rsidR="00AF2E96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香港飛行總會Nissan Hut</w:t>
      </w:r>
    </w:p>
    <w:p w:rsidR="005D4862" w:rsidRPr="00D75441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>
        <w:rPr>
          <w:rFonts w:ascii="新細明體" w:hAnsi="新細明體" w:cs="新細明體" w:hint="eastAsia"/>
          <w:spacing w:val="20"/>
          <w:szCs w:val="24"/>
          <w:lang w:eastAsia="zh-HK"/>
        </w:rPr>
        <w:t xml:space="preserve">服　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飾︰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整齊便服</w:t>
      </w:r>
    </w:p>
    <w:p w:rsidR="00D75441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  <w:r>
        <w:rPr>
          <w:rFonts w:ascii="新細明體" w:hAnsi="新細明體" w:cs="新細明體"/>
          <w:spacing w:val="20"/>
          <w:szCs w:val="24"/>
          <w:lang w:eastAsia="zh-HK"/>
        </w:rPr>
        <w:t xml:space="preserve"> 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備  註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：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每隊需帶備H</w:t>
      </w:r>
      <w:r w:rsidR="005D4862" w:rsidRPr="00D75441">
        <w:rPr>
          <w:rFonts w:ascii="新細明體" w:hAnsi="新細明體" w:cs="新細明體"/>
          <w:spacing w:val="20"/>
          <w:szCs w:val="24"/>
          <w:lang w:eastAsia="zh-HK"/>
        </w:rPr>
        <w:t>M20C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八號</w:t>
      </w:r>
      <w:r w:rsidR="005D4862" w:rsidRPr="00D75441">
        <w:rPr>
          <w:rFonts w:ascii="新細明體" w:hAnsi="新細明體" w:cs="新細明體" w:hint="eastAsia"/>
          <w:spacing w:val="20"/>
          <w:szCs w:val="24"/>
          <w:lang w:eastAsia="zh-HK"/>
        </w:rPr>
        <w:t>地圖</w:t>
      </w:r>
      <w:r w:rsidR="008D086F">
        <w:rPr>
          <w:rFonts w:ascii="新細明體" w:hAnsi="新細明體" w:cs="新細明體" w:hint="eastAsia"/>
          <w:spacing w:val="20"/>
          <w:szCs w:val="24"/>
          <w:lang w:eastAsia="zh-HK"/>
        </w:rPr>
        <w:t>一張</w:t>
      </w:r>
    </w:p>
    <w:p w:rsidR="00D75441" w:rsidRPr="008D086F" w:rsidRDefault="00D75441" w:rsidP="00D75441">
      <w:pPr>
        <w:jc w:val="both"/>
        <w:rPr>
          <w:rFonts w:ascii="新細明體" w:hAnsi="新細明體" w:cs="新細明體"/>
          <w:spacing w:val="20"/>
          <w:szCs w:val="24"/>
          <w:lang w:eastAsia="zh-HK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172"/>
        <w:gridCol w:w="861"/>
        <w:gridCol w:w="344"/>
        <w:gridCol w:w="689"/>
        <w:gridCol w:w="516"/>
        <w:gridCol w:w="516"/>
        <w:gridCol w:w="689"/>
        <w:gridCol w:w="344"/>
        <w:gridCol w:w="861"/>
        <w:gridCol w:w="172"/>
        <w:gridCol w:w="1033"/>
      </w:tblGrid>
      <w:tr w:rsidR="00AF2E96" w:rsidTr="008D086F">
        <w:trPr>
          <w:jc w:val="center"/>
        </w:trPr>
        <w:tc>
          <w:tcPr>
            <w:tcW w:w="7229" w:type="dxa"/>
            <w:gridSpan w:val="12"/>
            <w:shd w:val="pct25" w:color="auto" w:fill="auto"/>
          </w:tcPr>
          <w:p w:rsidR="00AF2E96" w:rsidRPr="00AF2E96" w:rsidRDefault="00AF2E96" w:rsidP="008D086F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PMCO</w:t>
            </w:r>
            <w:r w:rsidR="008D086F"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2014</w:t>
            </w:r>
            <w:r w:rsidRPr="00AF2E96">
              <w:rPr>
                <w:rFonts w:hint="eastAsia"/>
                <w:b/>
                <w:lang w:eastAsia="zh-TW"/>
              </w:rPr>
              <w:t>參賽</w:t>
            </w:r>
            <w:r w:rsidR="008D086F" w:rsidRPr="00AF2E96">
              <w:rPr>
                <w:rFonts w:hint="eastAsia"/>
                <w:b/>
                <w:lang w:eastAsia="zh-TW"/>
              </w:rPr>
              <w:t>隊伍</w:t>
            </w:r>
            <w:r w:rsidRPr="00AF2E96">
              <w:rPr>
                <w:rFonts w:hint="eastAsia"/>
                <w:b/>
                <w:lang w:eastAsia="zh-TW"/>
              </w:rPr>
              <w:t>名單</w:t>
            </w:r>
          </w:p>
        </w:tc>
      </w:tr>
      <w:tr w:rsidR="00AF2E96" w:rsidTr="008D086F">
        <w:trPr>
          <w:jc w:val="center"/>
        </w:trPr>
        <w:tc>
          <w:tcPr>
            <w:tcW w:w="1204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103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203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302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304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308A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308B</w:t>
            </w:r>
          </w:p>
        </w:tc>
      </w:tr>
      <w:tr w:rsidR="00AF2E96" w:rsidTr="008D086F">
        <w:trPr>
          <w:jc w:val="center"/>
        </w:trPr>
        <w:tc>
          <w:tcPr>
            <w:tcW w:w="1204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313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402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403A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403B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404+408</w:t>
            </w:r>
          </w:p>
        </w:tc>
        <w:tc>
          <w:tcPr>
            <w:tcW w:w="1205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501</w:t>
            </w:r>
          </w:p>
        </w:tc>
      </w:tr>
      <w:tr w:rsidR="00AF2E96" w:rsidTr="008D086F">
        <w:trPr>
          <w:jc w:val="center"/>
        </w:trPr>
        <w:tc>
          <w:tcPr>
            <w:tcW w:w="1032" w:type="dxa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506</w:t>
            </w:r>
          </w:p>
        </w:tc>
        <w:tc>
          <w:tcPr>
            <w:tcW w:w="1033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602A</w:t>
            </w:r>
          </w:p>
        </w:tc>
        <w:tc>
          <w:tcPr>
            <w:tcW w:w="1033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602B</w:t>
            </w:r>
          </w:p>
        </w:tc>
        <w:tc>
          <w:tcPr>
            <w:tcW w:w="1032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606</w:t>
            </w:r>
          </w:p>
        </w:tc>
        <w:tc>
          <w:tcPr>
            <w:tcW w:w="1033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608</w:t>
            </w:r>
          </w:p>
        </w:tc>
        <w:tc>
          <w:tcPr>
            <w:tcW w:w="1033" w:type="dxa"/>
            <w:gridSpan w:val="2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</w:t>
            </w:r>
          </w:p>
        </w:tc>
        <w:tc>
          <w:tcPr>
            <w:tcW w:w="1033" w:type="dxa"/>
          </w:tcPr>
          <w:p w:rsidR="00AF2E96" w:rsidRDefault="00AF2E96" w:rsidP="00AF2E9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CT</w:t>
            </w:r>
          </w:p>
        </w:tc>
      </w:tr>
    </w:tbl>
    <w:p w:rsidR="005D4862" w:rsidRDefault="005D4862" w:rsidP="005D4862">
      <w:pPr>
        <w:snapToGrid w:val="0"/>
        <w:jc w:val="both"/>
        <w:rPr>
          <w:rFonts w:ascii="新細明體"/>
          <w:szCs w:val="24"/>
          <w:lang w:eastAsia="zh-TW"/>
        </w:rPr>
      </w:pPr>
    </w:p>
    <w:p w:rsidR="005D4862" w:rsidRPr="00E55441" w:rsidRDefault="005D4862" w:rsidP="005D4862">
      <w:pPr>
        <w:snapToGrid w:val="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如有</w:t>
      </w:r>
      <w:r w:rsidRPr="00E55441">
        <w:rPr>
          <w:rFonts w:ascii="新細明體" w:hint="eastAsia"/>
          <w:szCs w:val="24"/>
          <w:lang w:eastAsia="zh-TW"/>
        </w:rPr>
        <w:t>查詢，</w:t>
      </w:r>
      <w:r>
        <w:rPr>
          <w:rFonts w:ascii="新細明體" w:hint="eastAsia"/>
          <w:szCs w:val="24"/>
          <w:lang w:eastAsia="zh-TW"/>
        </w:rPr>
        <w:t>請</w:t>
      </w:r>
      <w:r w:rsidRPr="00E55441">
        <w:rPr>
          <w:rFonts w:ascii="新細明體" w:hint="eastAsia"/>
          <w:szCs w:val="24"/>
          <w:lang w:eastAsia="zh-TW"/>
        </w:rPr>
        <w:t>電郵至</w:t>
      </w:r>
      <w:hyperlink r:id="rId5" w:history="1">
        <w:r w:rsidRPr="00E227DD">
          <w:rPr>
            <w:rStyle w:val="Hyperlink"/>
            <w:rFonts w:hint="eastAsia"/>
            <w:szCs w:val="24"/>
            <w:lang w:eastAsia="zh-TW"/>
          </w:rPr>
          <w:t>pmco2014@gmail.com</w:t>
        </w:r>
      </w:hyperlink>
      <w:r w:rsidRPr="00E55441">
        <w:rPr>
          <w:rFonts w:ascii="新細明體" w:hint="eastAsia"/>
          <w:szCs w:val="24"/>
          <w:lang w:eastAsia="zh-TW"/>
        </w:rPr>
        <w:t>予</w:t>
      </w:r>
      <w:r>
        <w:rPr>
          <w:rFonts w:ascii="新細明體" w:hint="eastAsia"/>
          <w:szCs w:val="24"/>
          <w:lang w:eastAsia="zh-TW"/>
        </w:rPr>
        <w:t>籌委會</w:t>
      </w:r>
      <w:r w:rsidRPr="00E55441">
        <w:rPr>
          <w:rFonts w:ascii="新細明體" w:hint="eastAsia"/>
          <w:szCs w:val="24"/>
          <w:lang w:eastAsia="zh-TW"/>
        </w:rPr>
        <w:t>聯絡。</w:t>
      </w:r>
    </w:p>
    <w:p w:rsidR="005D4862" w:rsidRPr="00E55441" w:rsidRDefault="005D4862" w:rsidP="005D4862">
      <w:pPr>
        <w:rPr>
          <w:rFonts w:ascii="新細明體"/>
          <w:szCs w:val="24"/>
          <w:lang w:eastAsia="zh-TW"/>
        </w:rPr>
      </w:pPr>
    </w:p>
    <w:p w:rsidR="005D4862" w:rsidRDefault="005D4862" w:rsidP="008D086F">
      <w:pPr>
        <w:adjustRightInd w:val="0"/>
        <w:snapToGrid w:val="0"/>
        <w:ind w:left="4795"/>
        <w:jc w:val="center"/>
        <w:rPr>
          <w:rFonts w:ascii="新細明體" w:hAnsi="新細明體" w:cs="TT1AC0o00"/>
          <w:szCs w:val="24"/>
          <w:lang w:eastAsia="zh-TW"/>
        </w:rPr>
      </w:pPr>
      <w:r w:rsidRPr="00296F06">
        <w:rPr>
          <w:rFonts w:ascii="新細明體" w:hAnsi="新細明體" w:cs="TT1AC0o00" w:hint="eastAsia"/>
          <w:szCs w:val="24"/>
          <w:lang w:eastAsia="zh-TW"/>
        </w:rPr>
        <w:t>野外歷奇比賽</w:t>
      </w:r>
      <w:r w:rsidRPr="00296F06">
        <w:rPr>
          <w:szCs w:val="24"/>
          <w:lang w:eastAsia="zh-TW"/>
        </w:rPr>
        <w:t>201</w:t>
      </w:r>
      <w:r>
        <w:rPr>
          <w:rFonts w:hint="eastAsia"/>
          <w:szCs w:val="24"/>
          <w:lang w:eastAsia="zh-TW"/>
        </w:rPr>
        <w:t>4</w:t>
      </w:r>
      <w:r w:rsidRPr="00296F06">
        <w:rPr>
          <w:rFonts w:ascii="新細明體" w:hAnsi="新細明體" w:cs="TT1AC0o00" w:hint="eastAsia"/>
          <w:szCs w:val="24"/>
          <w:lang w:eastAsia="zh-TW"/>
        </w:rPr>
        <w:t>項目主任</w:t>
      </w:r>
    </w:p>
    <w:p w:rsidR="00260EEA" w:rsidRDefault="005D4862" w:rsidP="008D086F">
      <w:pPr>
        <w:ind w:left="4795"/>
        <w:jc w:val="center"/>
      </w:pPr>
      <w:r w:rsidRPr="00296F06">
        <w:rPr>
          <w:rFonts w:ascii="新細明體" w:hAnsi="新細明體" w:cs="TT1AC0o00" w:hint="eastAsia"/>
          <w:szCs w:val="24"/>
          <w:lang w:eastAsia="zh-TW"/>
        </w:rPr>
        <w:t>陳皓進少尉</w:t>
      </w:r>
    </w:p>
    <w:sectPr w:rsidR="00260EEA" w:rsidSect="008D086F">
      <w:pgSz w:w="11900" w:h="16840"/>
      <w:pgMar w:top="709" w:right="1410" w:bottom="993" w:left="1418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AC0o0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62"/>
    <w:rsid w:val="00260EEA"/>
    <w:rsid w:val="003F2E42"/>
    <w:rsid w:val="005D4862"/>
    <w:rsid w:val="008D086F"/>
    <w:rsid w:val="00915D61"/>
    <w:rsid w:val="00A82D0A"/>
    <w:rsid w:val="00AF2E96"/>
    <w:rsid w:val="00D75441"/>
    <w:rsid w:val="00F72AE1"/>
    <w:rsid w:val="00F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62"/>
    <w:pPr>
      <w:widowControl w:val="0"/>
      <w:suppressAutoHyphens/>
      <w:overflowPunct w:val="0"/>
    </w:pPr>
    <w:rPr>
      <w:rFonts w:ascii="Times New Roman" w:eastAsia="新細明體" w:hAnsi="Times New Roman" w:cs="Times New Roman"/>
      <w:kern w:val="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D4862"/>
    <w:rPr>
      <w:color w:val="0000FF"/>
      <w:u w:val="single"/>
    </w:rPr>
  </w:style>
  <w:style w:type="table" w:styleId="TableGrid">
    <w:name w:val="Table Grid"/>
    <w:basedOn w:val="TableNormal"/>
    <w:uiPriority w:val="59"/>
    <w:rsid w:val="00AF2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62"/>
    <w:pPr>
      <w:widowControl w:val="0"/>
      <w:suppressAutoHyphens/>
      <w:overflowPunct w:val="0"/>
    </w:pPr>
    <w:rPr>
      <w:rFonts w:ascii="Times New Roman" w:eastAsia="新細明體" w:hAnsi="Times New Roman" w:cs="Times New Roman"/>
      <w:kern w:val="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D4862"/>
    <w:rPr>
      <w:color w:val="0000FF"/>
      <w:u w:val="single"/>
    </w:rPr>
  </w:style>
  <w:style w:type="table" w:styleId="TableGrid">
    <w:name w:val="Table Grid"/>
    <w:basedOn w:val="TableNormal"/>
    <w:uiPriority w:val="59"/>
    <w:rsid w:val="00AF2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co2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Ka Kei</dc:creator>
  <cp:keywords/>
  <dc:description/>
  <cp:lastModifiedBy>Taylor Chan</cp:lastModifiedBy>
  <cp:revision>6</cp:revision>
  <dcterms:created xsi:type="dcterms:W3CDTF">2014-02-12T16:54:00Z</dcterms:created>
  <dcterms:modified xsi:type="dcterms:W3CDTF">2014-02-13T09:28:00Z</dcterms:modified>
</cp:coreProperties>
</file>