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828"/>
      </w:tblGrid>
      <w:tr w:rsidR="006D250E" w:rsidRPr="00432E0B" w:rsidTr="00235C9F">
        <w:tc>
          <w:tcPr>
            <w:tcW w:w="9828" w:type="dxa"/>
            <w:shd w:val="clear" w:color="auto" w:fill="auto"/>
          </w:tcPr>
          <w:tbl>
            <w:tblPr>
              <w:tblW w:w="9775" w:type="dxa"/>
              <w:tblLayout w:type="fixed"/>
              <w:tblLook w:val="01E0"/>
            </w:tblPr>
            <w:tblGrid>
              <w:gridCol w:w="987"/>
              <w:gridCol w:w="3886"/>
              <w:gridCol w:w="1047"/>
              <w:gridCol w:w="3855"/>
            </w:tblGrid>
            <w:tr w:rsidR="005E79BA" w:rsidRPr="00432E0B" w:rsidTr="00432E0B">
              <w:tc>
                <w:tcPr>
                  <w:tcW w:w="9775" w:type="dxa"/>
                  <w:gridSpan w:val="4"/>
                </w:tcPr>
                <w:p w:rsidR="005E79BA" w:rsidRPr="00432E0B" w:rsidRDefault="005E79BA" w:rsidP="00F6009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32E0B">
                    <w:rPr>
                      <w:rFonts w:ascii="Arial" w:hAnsi="Arial" w:cs="Arial"/>
                      <w:b/>
                      <w:sz w:val="28"/>
                      <w:szCs w:val="28"/>
                    </w:rPr>
                    <w:t>HONG KONG AIR CADET CORPS</w:t>
                  </w:r>
                </w:p>
                <w:p w:rsidR="005E79BA" w:rsidRPr="00432E0B" w:rsidRDefault="005E79BA" w:rsidP="00F6009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32E0B">
                    <w:rPr>
                      <w:rFonts w:ascii="Arial" w:hAnsi="Arial" w:cs="Arial"/>
                      <w:sz w:val="28"/>
                      <w:szCs w:val="28"/>
                    </w:rPr>
                    <w:t>香港航空青年團</w:t>
                  </w:r>
                </w:p>
              </w:tc>
            </w:tr>
            <w:tr w:rsidR="005E79BA" w:rsidRPr="00432E0B" w:rsidTr="00432E0B">
              <w:tc>
                <w:tcPr>
                  <w:tcW w:w="9775" w:type="dxa"/>
                  <w:gridSpan w:val="4"/>
                </w:tcPr>
                <w:p w:rsidR="005E79BA" w:rsidRPr="00432E0B" w:rsidRDefault="005E79BA" w:rsidP="00F6009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32E0B">
                    <w:rPr>
                      <w:rFonts w:ascii="Arial" w:hAnsi="Arial" w:cs="Arial"/>
                      <w:b/>
                    </w:rPr>
                    <w:t xml:space="preserve">TRAINING GROUP </w:t>
                  </w:r>
                  <w:r w:rsidRPr="00432E0B">
                    <w:rPr>
                      <w:rFonts w:ascii="Arial" w:hAnsi="Arial" w:cs="Arial"/>
                    </w:rPr>
                    <w:t>訓練部</w:t>
                  </w:r>
                </w:p>
              </w:tc>
            </w:tr>
            <w:tr w:rsidR="005E79BA" w:rsidRPr="00432E0B" w:rsidTr="00432E0B">
              <w:tc>
                <w:tcPr>
                  <w:tcW w:w="9775" w:type="dxa"/>
                  <w:gridSpan w:val="4"/>
                </w:tcPr>
                <w:p w:rsidR="005E79BA" w:rsidRPr="00432E0B" w:rsidRDefault="005E79BA" w:rsidP="00F6009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bookmarkStart w:id="0" w:name="OLE_LINK1"/>
                  <w:r w:rsidRPr="00432E0B">
                    <w:rPr>
                      <w:rFonts w:ascii="Arial" w:hAnsi="Arial" w:cs="Arial"/>
                      <w:b/>
                    </w:rPr>
                    <w:t>SKILLS DEVELOPMENT WING</w:t>
                  </w:r>
                  <w:bookmarkEnd w:id="0"/>
                  <w:r w:rsidRPr="00432E0B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32E0B">
                    <w:rPr>
                      <w:rFonts w:ascii="Arial" w:hAnsi="Arial" w:cs="Arial"/>
                    </w:rPr>
                    <w:t>技能發展科</w:t>
                  </w:r>
                </w:p>
              </w:tc>
            </w:tr>
            <w:tr w:rsidR="005E79BA" w:rsidRPr="00432E0B" w:rsidTr="00432E0B">
              <w:tc>
                <w:tcPr>
                  <w:tcW w:w="9775" w:type="dxa"/>
                  <w:gridSpan w:val="4"/>
                </w:tcPr>
                <w:p w:rsidR="005E79BA" w:rsidRPr="00432E0B" w:rsidRDefault="005E79BA" w:rsidP="00F6009C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32E0B">
                    <w:rPr>
                      <w:rFonts w:ascii="Arial" w:hAnsi="Arial" w:cs="Arial"/>
                      <w:sz w:val="20"/>
                      <w:szCs w:val="20"/>
                    </w:rPr>
                    <w:t>香港九龍宋皇臺道</w:t>
                  </w:r>
                  <w:r w:rsidRPr="00432E0B">
                    <w:rPr>
                      <w:rFonts w:ascii="Arial" w:hAnsi="Arial" w:cs="Arial"/>
                      <w:sz w:val="20"/>
                      <w:szCs w:val="20"/>
                    </w:rPr>
                    <w:t xml:space="preserve"> Sung Wong Toi Road, Kowloon, Hong Kong</w:t>
                  </w:r>
                </w:p>
                <w:p w:rsidR="005E79BA" w:rsidRPr="00432E0B" w:rsidRDefault="005E79BA" w:rsidP="00F6009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32E0B">
                    <w:rPr>
                      <w:rFonts w:ascii="Arial" w:hAnsi="Arial" w:cs="Arial"/>
                      <w:sz w:val="20"/>
                      <w:szCs w:val="20"/>
                    </w:rPr>
                    <w:t>電話</w:t>
                  </w:r>
                  <w:r w:rsidRPr="00432E0B">
                    <w:rPr>
                      <w:rFonts w:ascii="Arial" w:hAnsi="Arial" w:cs="Arial"/>
                      <w:sz w:val="20"/>
                      <w:szCs w:val="20"/>
                    </w:rPr>
                    <w:t xml:space="preserve">Tel: (852) 2712 8900 </w:t>
                  </w:r>
                  <w:r w:rsidRPr="00432E0B">
                    <w:rPr>
                      <w:rFonts w:ascii="Arial" w:hAnsi="Arial" w:cs="Arial"/>
                      <w:sz w:val="20"/>
                      <w:szCs w:val="20"/>
                    </w:rPr>
                    <w:t>傳真</w:t>
                  </w:r>
                  <w:r w:rsidRPr="00432E0B">
                    <w:rPr>
                      <w:rFonts w:ascii="Arial" w:hAnsi="Arial" w:cs="Arial"/>
                      <w:sz w:val="20"/>
                      <w:szCs w:val="20"/>
                    </w:rPr>
                    <w:t>Fax: (852) 2715 6944</w:t>
                  </w:r>
                </w:p>
              </w:tc>
            </w:tr>
            <w:tr w:rsidR="005E79BA" w:rsidRPr="00432E0B" w:rsidTr="00432E0B">
              <w:tc>
                <w:tcPr>
                  <w:tcW w:w="9775" w:type="dxa"/>
                  <w:gridSpan w:val="4"/>
                </w:tcPr>
                <w:p w:rsidR="005E79BA" w:rsidRPr="00432E0B" w:rsidRDefault="005E79BA" w:rsidP="00F6009C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2E0B" w:rsidRPr="00432E0B" w:rsidTr="00432E0B">
              <w:trPr>
                <w:trHeight w:val="404"/>
              </w:trPr>
              <w:tc>
                <w:tcPr>
                  <w:tcW w:w="987" w:type="dxa"/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From:</w:t>
                  </w:r>
                </w:p>
              </w:tc>
              <w:tc>
                <w:tcPr>
                  <w:tcW w:w="3886" w:type="dxa"/>
                  <w:tcBorders>
                    <w:right w:val="single" w:sz="4" w:space="0" w:color="auto"/>
                  </w:tcBorders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432E0B">
                    <w:rPr>
                      <w:rFonts w:ascii="Arial" w:hAnsi="Arial" w:cs="Arial"/>
                    </w:rPr>
                    <w:t>Phy</w:t>
                  </w:r>
                  <w:proofErr w:type="spellEnd"/>
                  <w:r w:rsidRPr="00432E0B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32E0B">
                    <w:rPr>
                      <w:rFonts w:ascii="Arial" w:hAnsi="Arial" w:cs="Arial"/>
                    </w:rPr>
                    <w:t>Asmt</w:t>
                  </w:r>
                  <w:proofErr w:type="spellEnd"/>
                  <w:r w:rsidRPr="00432E0B">
                    <w:rPr>
                      <w:rFonts w:ascii="Arial" w:hAnsi="Arial" w:cs="Arial"/>
                    </w:rPr>
                    <w:t xml:space="preserve"> Flt, SD Wing</w:t>
                  </w:r>
                </w:p>
              </w:tc>
              <w:tc>
                <w:tcPr>
                  <w:tcW w:w="1047" w:type="dxa"/>
                  <w:tcBorders>
                    <w:left w:val="single" w:sz="4" w:space="0" w:color="auto"/>
                  </w:tcBorders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To:</w:t>
                  </w:r>
                </w:p>
              </w:tc>
              <w:tc>
                <w:tcPr>
                  <w:tcW w:w="3855" w:type="dxa"/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 w:hint="eastAsia"/>
                    </w:rPr>
                    <w:t xml:space="preserve">All </w:t>
                  </w:r>
                  <w:r w:rsidRPr="00432E0B">
                    <w:rPr>
                      <w:rFonts w:ascii="Arial" w:hAnsi="Arial" w:cs="Arial"/>
                    </w:rPr>
                    <w:t>OC Sqn</w:t>
                  </w:r>
                </w:p>
              </w:tc>
            </w:tr>
            <w:tr w:rsidR="00432E0B" w:rsidRPr="00432E0B" w:rsidTr="00432E0B">
              <w:tc>
                <w:tcPr>
                  <w:tcW w:w="987" w:type="dxa"/>
                  <w:shd w:val="clear" w:color="auto" w:fill="auto"/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Ref:</w:t>
                  </w:r>
                </w:p>
              </w:tc>
              <w:tc>
                <w:tcPr>
                  <w:tcW w:w="388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E79BA" w:rsidRPr="00432E0B" w:rsidRDefault="002F6AED" w:rsidP="00AA478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PT_Memo1</w:t>
                  </w:r>
                  <w:r w:rsidR="00AA478A">
                    <w:rPr>
                      <w:rFonts w:ascii="Arial" w:hAnsi="Arial" w:cs="Arial"/>
                    </w:rPr>
                    <w:t>71</w:t>
                  </w:r>
                  <w:r>
                    <w:rPr>
                      <w:rFonts w:ascii="Arial" w:hAnsi="Arial" w:cs="Arial"/>
                    </w:rPr>
                    <w:t>5_</w:t>
                  </w:r>
                  <w:r w:rsidR="00221083" w:rsidRPr="00221083">
                    <w:rPr>
                      <w:rFonts w:ascii="Arial" w:hAnsi="Arial" w:cs="Arial"/>
                    </w:rPr>
                    <w:t xml:space="preserve"> LV1DGBI</w:t>
                  </w:r>
                </w:p>
              </w:tc>
              <w:tc>
                <w:tcPr>
                  <w:tcW w:w="104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Page:</w:t>
                  </w:r>
                </w:p>
              </w:tc>
              <w:tc>
                <w:tcPr>
                  <w:tcW w:w="3855" w:type="dxa"/>
                  <w:shd w:val="clear" w:color="auto" w:fill="auto"/>
                </w:tcPr>
                <w:p w:rsidR="005E79BA" w:rsidRPr="00432E0B" w:rsidRDefault="00432E0B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432E0B" w:rsidRPr="00432E0B" w:rsidTr="00432E0B">
              <w:tc>
                <w:tcPr>
                  <w:tcW w:w="987" w:type="dxa"/>
                  <w:tcBorders>
                    <w:bottom w:val="single" w:sz="4" w:space="0" w:color="auto"/>
                  </w:tcBorders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E-mail:</w:t>
                  </w:r>
                </w:p>
              </w:tc>
              <w:tc>
                <w:tcPr>
                  <w:tcW w:w="388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E79BA" w:rsidRPr="00432E0B" w:rsidRDefault="00593706" w:rsidP="00F6009C">
                  <w:pPr>
                    <w:rPr>
                      <w:rFonts w:ascii="Arial" w:hAnsi="Arial" w:cs="Arial"/>
                    </w:rPr>
                  </w:pPr>
                  <w:hyperlink r:id="rId8" w:history="1">
                    <w:r w:rsidR="005E79BA" w:rsidRPr="00432E0B">
                      <w:rPr>
                        <w:rStyle w:val="Hyperlink"/>
                        <w:rFonts w:ascii="Arial" w:hAnsi="Arial" w:cs="Arial"/>
                      </w:rPr>
                      <w:t>phyasmt@gmail.com</w:t>
                    </w:r>
                  </w:hyperlink>
                </w:p>
              </w:tc>
              <w:tc>
                <w:tcPr>
                  <w:tcW w:w="104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E79BA" w:rsidRPr="00432E0B" w:rsidRDefault="005E79BA" w:rsidP="00F6009C">
                  <w:pPr>
                    <w:rPr>
                      <w:rFonts w:ascii="Arial" w:hAnsi="Arial" w:cs="Arial"/>
                    </w:rPr>
                  </w:pPr>
                  <w:r w:rsidRPr="00432E0B">
                    <w:rPr>
                      <w:rFonts w:ascii="Arial" w:hAnsi="Arial" w:cs="Arial"/>
                    </w:rPr>
                    <w:t>Date:</w:t>
                  </w:r>
                </w:p>
              </w:tc>
              <w:tc>
                <w:tcPr>
                  <w:tcW w:w="3855" w:type="dxa"/>
                  <w:tcBorders>
                    <w:bottom w:val="single" w:sz="4" w:space="0" w:color="auto"/>
                  </w:tcBorders>
                </w:tcPr>
                <w:p w:rsidR="005E79BA" w:rsidRPr="00432E0B" w:rsidRDefault="002F6AED" w:rsidP="008C31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8C3145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 xml:space="preserve"> May</w:t>
                  </w:r>
                  <w:r w:rsidR="005E79BA" w:rsidRPr="00432E0B">
                    <w:rPr>
                      <w:rFonts w:ascii="Arial" w:hAnsi="Arial" w:cs="Arial"/>
                    </w:rPr>
                    <w:t xml:space="preserve"> 201</w:t>
                  </w:r>
                  <w:r w:rsidR="00170163" w:rsidRPr="00432E0B">
                    <w:rPr>
                      <w:rFonts w:ascii="Arial" w:hAnsi="Arial" w:cs="Arial" w:hint="eastAsia"/>
                    </w:rPr>
                    <w:t>7</w:t>
                  </w:r>
                </w:p>
              </w:tc>
            </w:tr>
          </w:tbl>
          <w:p w:rsidR="006D250E" w:rsidRPr="00432E0B" w:rsidRDefault="006D250E" w:rsidP="005E79BA">
            <w:pPr>
              <w:rPr>
                <w:rFonts w:ascii="Arial" w:hAnsi="Arial" w:cs="Arial"/>
                <w:b/>
              </w:rPr>
            </w:pPr>
          </w:p>
        </w:tc>
      </w:tr>
    </w:tbl>
    <w:p w:rsidR="005E79BA" w:rsidRDefault="005E79BA" w:rsidP="005E79B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0466" w:rsidRPr="005E79BA" w:rsidRDefault="00E67804" w:rsidP="005E79BA">
      <w:pPr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 w:hint="eastAsia"/>
          <w:b/>
          <w:sz w:val="28"/>
          <w:u w:val="single"/>
        </w:rPr>
        <w:t>D</w:t>
      </w:r>
      <w:r>
        <w:rPr>
          <w:rFonts w:ascii="Arial" w:hAnsi="Arial" w:cs="Arial"/>
          <w:b/>
          <w:sz w:val="28"/>
          <w:u w:val="single"/>
        </w:rPr>
        <w:t>odgebee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Instructor Training Course – Level I</w:t>
      </w:r>
    </w:p>
    <w:p w:rsidR="005E79BA" w:rsidRPr="005E79BA" w:rsidRDefault="005E79BA" w:rsidP="005E79BA">
      <w:pPr>
        <w:jc w:val="center"/>
        <w:rPr>
          <w:rFonts w:ascii="Arial" w:hAnsi="Arial" w:cs="Arial"/>
          <w:b/>
          <w:u w:val="single"/>
          <w:lang w:eastAsia="zh-HK"/>
        </w:rPr>
      </w:pPr>
    </w:p>
    <w:p w:rsidR="00132675" w:rsidRDefault="0083205E">
      <w:pPr>
        <w:rPr>
          <w:rFonts w:ascii="Arial" w:hAnsi="Arial" w:cs="Arial"/>
        </w:rPr>
      </w:pPr>
      <w:r w:rsidRPr="00132675">
        <w:rPr>
          <w:rFonts w:ascii="Arial" w:hAnsi="Arial" w:cs="Arial"/>
        </w:rPr>
        <w:t xml:space="preserve">The </w:t>
      </w:r>
      <w:r w:rsidR="00E832EF">
        <w:rPr>
          <w:rFonts w:ascii="Arial" w:hAnsi="Arial" w:cs="Arial"/>
        </w:rPr>
        <w:t>sport</w:t>
      </w:r>
      <w:r w:rsidRPr="00132675">
        <w:rPr>
          <w:rFonts w:ascii="Arial" w:hAnsi="Arial" w:cs="Arial"/>
        </w:rPr>
        <w:t xml:space="preserve"> of </w:t>
      </w:r>
      <w:proofErr w:type="spellStart"/>
      <w:r w:rsidRPr="00132675">
        <w:rPr>
          <w:rFonts w:ascii="Arial" w:hAnsi="Arial" w:cs="Arial"/>
        </w:rPr>
        <w:t>Dodgebee</w:t>
      </w:r>
      <w:proofErr w:type="spellEnd"/>
      <w:r w:rsidRPr="00132675">
        <w:rPr>
          <w:rFonts w:ascii="Arial" w:hAnsi="Arial" w:cs="Arial"/>
        </w:rPr>
        <w:t xml:space="preserve"> is an easy and fun game. Players use strategy, speed, and disc catching and throwing skills. There are also many variations of </w:t>
      </w:r>
      <w:proofErr w:type="spellStart"/>
      <w:r w:rsidRPr="00132675">
        <w:rPr>
          <w:rFonts w:ascii="Arial" w:hAnsi="Arial" w:cs="Arial"/>
        </w:rPr>
        <w:t>Dodgebee</w:t>
      </w:r>
      <w:proofErr w:type="spellEnd"/>
      <w:r w:rsidRPr="00132675">
        <w:rPr>
          <w:rFonts w:ascii="Arial" w:hAnsi="Arial" w:cs="Arial"/>
        </w:rPr>
        <w:t xml:space="preserve"> that involve problem solving strategies, tea</w:t>
      </w:r>
      <w:r>
        <w:rPr>
          <w:rFonts w:ascii="Arial" w:hAnsi="Arial" w:cs="Arial"/>
        </w:rPr>
        <w:t xml:space="preserve">mwork and active participation through the routine squadron meetings. </w:t>
      </w:r>
      <w:r w:rsidR="00E832EF">
        <w:rPr>
          <w:rFonts w:ascii="Arial" w:hAnsi="Arial" w:cs="Arial"/>
        </w:rPr>
        <w:t>The sport</w:t>
      </w:r>
      <w:r>
        <w:rPr>
          <w:rFonts w:ascii="Arial" w:hAnsi="Arial" w:cs="Arial"/>
        </w:rPr>
        <w:t xml:space="preserve"> has been popular in Japan and some foreign countries for some time, has now been imported into Hong Kong. As not many people know how to play, so there is a certain demand for the coaches. </w:t>
      </w:r>
      <w:r w:rsidR="00204B45">
        <w:rPr>
          <w:rFonts w:ascii="Arial" w:hAnsi="Arial" w:cs="Arial"/>
        </w:rPr>
        <w:t>Upon successful completion of the course, members will be appointed as 1</w:t>
      </w:r>
      <w:r w:rsidR="00204B45" w:rsidRPr="00204B45">
        <w:rPr>
          <w:rFonts w:ascii="Arial" w:hAnsi="Arial" w:cs="Arial"/>
          <w:vertAlign w:val="superscript"/>
        </w:rPr>
        <w:t>st</w:t>
      </w:r>
      <w:r w:rsidR="00204B45">
        <w:rPr>
          <w:rFonts w:ascii="Arial" w:hAnsi="Arial" w:cs="Arial"/>
        </w:rPr>
        <w:t xml:space="preserve"> Level </w:t>
      </w:r>
      <w:r w:rsidR="002A554A">
        <w:rPr>
          <w:rFonts w:ascii="Arial" w:hAnsi="Arial" w:cs="Arial"/>
        </w:rPr>
        <w:t>Instructor</w:t>
      </w:r>
      <w:r w:rsidR="00204B45">
        <w:rPr>
          <w:rFonts w:ascii="Arial" w:hAnsi="Arial" w:cs="Arial"/>
        </w:rPr>
        <w:t xml:space="preserve"> which qualified by Hong Kong </w:t>
      </w:r>
      <w:proofErr w:type="spellStart"/>
      <w:r w:rsidR="00204B45">
        <w:rPr>
          <w:rFonts w:ascii="Arial" w:hAnsi="Arial" w:cs="Arial"/>
        </w:rPr>
        <w:t>Dodgebee</w:t>
      </w:r>
      <w:proofErr w:type="spellEnd"/>
      <w:r w:rsidR="00204B45">
        <w:rPr>
          <w:rFonts w:ascii="Arial" w:hAnsi="Arial" w:cs="Arial"/>
        </w:rPr>
        <w:t xml:space="preserve"> Association. </w:t>
      </w:r>
      <w:r w:rsidR="00B747DA">
        <w:rPr>
          <w:rFonts w:ascii="Arial" w:hAnsi="Arial" w:cs="Arial"/>
        </w:rPr>
        <w:t>For m</w:t>
      </w:r>
      <w:r w:rsidR="00EC7B1C">
        <w:rPr>
          <w:rFonts w:ascii="Arial" w:hAnsi="Arial" w:cs="Arial"/>
        </w:rPr>
        <w:t>ore information</w:t>
      </w:r>
      <w:r w:rsidR="00B747DA">
        <w:rPr>
          <w:rFonts w:ascii="Arial" w:hAnsi="Arial" w:cs="Arial"/>
        </w:rPr>
        <w:t xml:space="preserve">, you can visit the official website </w:t>
      </w:r>
      <w:r w:rsidR="00EC7B1C">
        <w:rPr>
          <w:rFonts w:ascii="Arial" w:hAnsi="Arial" w:cs="Arial"/>
        </w:rPr>
        <w:t>(</w:t>
      </w:r>
      <w:hyperlink r:id="rId9" w:history="1">
        <w:r w:rsidR="00EC7B1C" w:rsidRPr="00E247D4">
          <w:rPr>
            <w:rStyle w:val="Hyperlink"/>
            <w:rFonts w:ascii="Arial" w:hAnsi="Arial" w:cs="Arial"/>
          </w:rPr>
          <w:t>http://hkdodgebee.org/</w:t>
        </w:r>
      </w:hyperlink>
      <w:r w:rsidR="00EC7B1C">
        <w:rPr>
          <w:rFonts w:ascii="Arial" w:hAnsi="Arial" w:cs="Arial"/>
        </w:rPr>
        <w:t>)</w:t>
      </w:r>
    </w:p>
    <w:p w:rsidR="00132675" w:rsidRDefault="00132675">
      <w:pPr>
        <w:rPr>
          <w:rFonts w:ascii="Arial" w:hAnsi="Arial" w:cs="Arial"/>
        </w:rPr>
      </w:pPr>
    </w:p>
    <w:p w:rsidR="00683666" w:rsidRPr="005E79BA" w:rsidRDefault="00683666">
      <w:pPr>
        <w:rPr>
          <w:rFonts w:ascii="Arial" w:hAnsi="Arial" w:cs="Arial"/>
        </w:rPr>
      </w:pPr>
      <w:r w:rsidRPr="005E79BA">
        <w:rPr>
          <w:rFonts w:ascii="Arial" w:hAnsi="Arial" w:cs="Arial" w:hint="eastAsia"/>
        </w:rPr>
        <w:t>Physical Assessme</w:t>
      </w:r>
      <w:r w:rsidR="0057402B" w:rsidRPr="005E79BA">
        <w:rPr>
          <w:rFonts w:ascii="Arial" w:hAnsi="Arial" w:cs="Arial" w:hint="eastAsia"/>
        </w:rPr>
        <w:t>n</w:t>
      </w:r>
      <w:r w:rsidR="00902E37" w:rsidRPr="005E79BA">
        <w:rPr>
          <w:rFonts w:ascii="Arial" w:hAnsi="Arial" w:cs="Arial" w:hint="eastAsia"/>
        </w:rPr>
        <w:t xml:space="preserve">t Flight will be organized </w:t>
      </w:r>
      <w:proofErr w:type="spellStart"/>
      <w:r w:rsidR="00496BDD">
        <w:rPr>
          <w:rFonts w:ascii="Arial" w:hAnsi="Arial" w:cs="Arial"/>
        </w:rPr>
        <w:t>Dodgebee</w:t>
      </w:r>
      <w:proofErr w:type="spellEnd"/>
      <w:r w:rsidRPr="005E79BA">
        <w:rPr>
          <w:rFonts w:ascii="Arial" w:hAnsi="Arial" w:cs="Arial" w:hint="eastAsia"/>
        </w:rPr>
        <w:t xml:space="preserve"> </w:t>
      </w:r>
      <w:r w:rsidR="004C0AE1">
        <w:rPr>
          <w:rFonts w:ascii="Arial" w:hAnsi="Arial" w:cs="Arial"/>
        </w:rPr>
        <w:t>1</w:t>
      </w:r>
      <w:r w:rsidR="004C0AE1" w:rsidRPr="004C0AE1">
        <w:rPr>
          <w:rFonts w:ascii="Arial" w:hAnsi="Arial" w:cs="Arial"/>
          <w:vertAlign w:val="superscript"/>
        </w:rPr>
        <w:t>st</w:t>
      </w:r>
      <w:r w:rsidR="004C0AE1">
        <w:rPr>
          <w:rFonts w:ascii="Arial" w:hAnsi="Arial" w:cs="Arial"/>
        </w:rPr>
        <w:t xml:space="preserve"> Level </w:t>
      </w:r>
      <w:r w:rsidRPr="005E79BA">
        <w:rPr>
          <w:rFonts w:ascii="Arial" w:hAnsi="Arial" w:cs="Arial" w:hint="eastAsia"/>
        </w:rPr>
        <w:t>Instructor Course. The Detail</w:t>
      </w:r>
      <w:r w:rsidR="004D5C2B" w:rsidRPr="005E79BA">
        <w:rPr>
          <w:rFonts w:ascii="Arial" w:hAnsi="Arial" w:cs="Arial" w:hint="eastAsia"/>
        </w:rPr>
        <w:t>s</w:t>
      </w:r>
      <w:r w:rsidRPr="005E79BA">
        <w:rPr>
          <w:rFonts w:ascii="Arial" w:hAnsi="Arial" w:cs="Arial" w:hint="eastAsia"/>
        </w:rPr>
        <w:t xml:space="preserve"> are as below:</w:t>
      </w:r>
    </w:p>
    <w:p w:rsidR="005E79BA" w:rsidRPr="005E79BA" w:rsidRDefault="005E79BA">
      <w:pPr>
        <w:rPr>
          <w:rFonts w:ascii="Arial" w:hAnsi="Arial" w:cs="Arial"/>
          <w:lang w:eastAsia="zh-HK"/>
        </w:rPr>
      </w:pPr>
    </w:p>
    <w:p w:rsidR="00683666" w:rsidRPr="00432E0B" w:rsidRDefault="00683666" w:rsidP="005E79BA">
      <w:pPr>
        <w:rPr>
          <w:rFonts w:ascii="Arial" w:hAnsi="Arial" w:cs="Arial"/>
          <w:lang w:eastAsia="zh-HK"/>
        </w:rPr>
      </w:pPr>
      <w:r w:rsidRPr="00432E0B">
        <w:rPr>
          <w:rFonts w:ascii="Arial" w:hAnsi="Arial" w:cs="Arial" w:hint="eastAsia"/>
        </w:rPr>
        <w:t>Date:</w:t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867516" w:rsidRPr="00432E0B">
        <w:rPr>
          <w:rFonts w:ascii="Arial" w:hAnsi="Arial" w:cs="Arial"/>
        </w:rPr>
        <w:t>10 June</w:t>
      </w:r>
      <w:r w:rsidRPr="00432E0B">
        <w:rPr>
          <w:rFonts w:ascii="Arial" w:hAnsi="Arial" w:cs="Arial" w:hint="eastAsia"/>
        </w:rPr>
        <w:t xml:space="preserve"> 201</w:t>
      </w:r>
      <w:r w:rsidR="00170163" w:rsidRPr="00432E0B">
        <w:rPr>
          <w:rFonts w:ascii="Arial" w:hAnsi="Arial" w:cs="Arial" w:hint="eastAsia"/>
          <w:lang w:eastAsia="zh-HK"/>
        </w:rPr>
        <w:t>7</w:t>
      </w:r>
    </w:p>
    <w:p w:rsidR="00B226B1" w:rsidRPr="00432E0B" w:rsidRDefault="00E60F04" w:rsidP="00141965">
      <w:pPr>
        <w:rPr>
          <w:rFonts w:ascii="Arial" w:hAnsi="Arial" w:cs="Arial"/>
          <w:lang w:eastAsia="zh-HK"/>
        </w:rPr>
      </w:pPr>
      <w:r w:rsidRPr="00432E0B">
        <w:rPr>
          <w:rFonts w:ascii="Arial" w:hAnsi="Arial" w:cs="Arial" w:hint="eastAsia"/>
        </w:rPr>
        <w:t>Time:</w:t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5E79BA" w:rsidRPr="00432E0B">
        <w:rPr>
          <w:rFonts w:ascii="Arial" w:hAnsi="Arial" w:cs="Arial" w:hint="eastAsia"/>
        </w:rPr>
        <w:tab/>
      </w:r>
      <w:r w:rsidR="00E476F5" w:rsidRPr="00432E0B">
        <w:rPr>
          <w:rFonts w:ascii="Arial" w:hAnsi="Arial" w:cs="Arial"/>
        </w:rPr>
        <w:t xml:space="preserve">1100 – 1800 </w:t>
      </w:r>
      <w:r w:rsidR="00141965" w:rsidRPr="00432E0B">
        <w:rPr>
          <w:rFonts w:ascii="Arial" w:hAnsi="Arial" w:cs="Arial"/>
          <w:lang w:eastAsia="zh-HK"/>
        </w:rPr>
        <w:t xml:space="preserve">(Total 6 </w:t>
      </w:r>
      <w:r w:rsidR="00141965" w:rsidRPr="00432E0B">
        <w:rPr>
          <w:rFonts w:ascii="Arial" w:hAnsi="Arial" w:cs="Arial"/>
        </w:rPr>
        <w:t>h</w:t>
      </w:r>
      <w:r w:rsidR="00141965" w:rsidRPr="00432E0B">
        <w:rPr>
          <w:rFonts w:ascii="Arial" w:hAnsi="Arial" w:cs="Arial" w:hint="eastAsia"/>
        </w:rPr>
        <w:t>ou</w:t>
      </w:r>
      <w:r w:rsidR="00141965" w:rsidRPr="00432E0B">
        <w:rPr>
          <w:rFonts w:ascii="Arial" w:hAnsi="Arial" w:cs="Arial"/>
          <w:lang w:eastAsia="zh-HK"/>
        </w:rPr>
        <w:t>rs included exam)</w:t>
      </w:r>
    </w:p>
    <w:p w:rsidR="004D5C2B" w:rsidRPr="00432E0B" w:rsidRDefault="005E79BA" w:rsidP="00FA1B2D">
      <w:pPr>
        <w:rPr>
          <w:rFonts w:ascii="Arial" w:hAnsi="Arial" w:cs="Arial"/>
          <w:lang w:val="en-GB" w:eastAsia="zh-HK"/>
        </w:rPr>
      </w:pPr>
      <w:r w:rsidRPr="006C1BF2">
        <w:rPr>
          <w:rFonts w:ascii="Arial" w:hAnsi="Arial" w:cs="Arial" w:hint="eastAsia"/>
        </w:rPr>
        <w:t>Venue:</w:t>
      </w:r>
      <w:r w:rsidRPr="006C1BF2">
        <w:rPr>
          <w:rFonts w:ascii="Arial" w:hAnsi="Arial" w:cs="Arial" w:hint="eastAsia"/>
        </w:rPr>
        <w:tab/>
      </w:r>
      <w:r w:rsidRPr="006C1BF2">
        <w:rPr>
          <w:rFonts w:ascii="Arial" w:hAnsi="Arial" w:cs="Arial" w:hint="eastAsia"/>
        </w:rPr>
        <w:tab/>
      </w:r>
      <w:r w:rsidRPr="006C1BF2">
        <w:rPr>
          <w:rFonts w:ascii="Arial" w:hAnsi="Arial" w:cs="Arial" w:hint="eastAsia"/>
        </w:rPr>
        <w:tab/>
      </w:r>
      <w:r w:rsidRPr="006C1BF2">
        <w:rPr>
          <w:rFonts w:ascii="Arial" w:hAnsi="Arial" w:cs="Arial" w:hint="eastAsia"/>
        </w:rPr>
        <w:tab/>
      </w:r>
      <w:r w:rsidRPr="006C1BF2">
        <w:rPr>
          <w:rFonts w:ascii="Arial" w:hAnsi="Arial" w:cs="Arial" w:hint="eastAsia"/>
        </w:rPr>
        <w:tab/>
      </w:r>
      <w:r w:rsidR="00432E0B">
        <w:rPr>
          <w:rFonts w:ascii="Arial" w:hAnsi="Arial" w:cs="Arial"/>
        </w:rPr>
        <w:t xml:space="preserve">1/F, Indoor Basketball Court, </w:t>
      </w:r>
      <w:r w:rsidR="00432E0B">
        <w:rPr>
          <w:rFonts w:ascii="Arial" w:hAnsi="Arial" w:cs="Arial"/>
          <w:color w:val="262626"/>
          <w:kern w:val="0"/>
          <w:lang w:val="en-GB" w:eastAsia="zh-CN"/>
        </w:rPr>
        <w:t xml:space="preserve">2 Holy Cross </w:t>
      </w:r>
      <w:proofErr w:type="gramStart"/>
      <w:r w:rsidR="00432E0B">
        <w:rPr>
          <w:rFonts w:ascii="Arial" w:hAnsi="Arial" w:cs="Arial"/>
          <w:color w:val="262626"/>
          <w:kern w:val="0"/>
          <w:lang w:val="en-GB" w:eastAsia="zh-CN"/>
        </w:rPr>
        <w:t>Path</w:t>
      </w:r>
      <w:proofErr w:type="gramEnd"/>
      <w:r w:rsidR="00432E0B">
        <w:rPr>
          <w:rFonts w:ascii="Arial" w:hAnsi="Arial" w:cs="Arial"/>
          <w:color w:val="262626"/>
          <w:kern w:val="0"/>
          <w:lang w:val="en-GB" w:eastAsia="zh-CN"/>
        </w:rPr>
        <w:t>, Sai Wan Ho</w:t>
      </w:r>
    </w:p>
    <w:p w:rsidR="00E60F04" w:rsidRPr="005E79BA" w:rsidRDefault="00E60F04" w:rsidP="00FA1B2D">
      <w:pPr>
        <w:rPr>
          <w:rFonts w:ascii="Arial" w:hAnsi="Arial" w:cs="Arial"/>
        </w:rPr>
      </w:pPr>
      <w:r w:rsidRPr="005E79BA">
        <w:rPr>
          <w:rFonts w:ascii="Arial" w:hAnsi="Arial" w:cs="Arial" w:hint="eastAsia"/>
        </w:rPr>
        <w:t>Target Candidates:</w:t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7C4703">
        <w:rPr>
          <w:rFonts w:ascii="Arial" w:hAnsi="Arial" w:cs="Arial"/>
        </w:rPr>
        <w:t xml:space="preserve">Age </w:t>
      </w:r>
      <w:r w:rsidR="00141965">
        <w:rPr>
          <w:rFonts w:ascii="Arial" w:hAnsi="Arial" w:cs="Arial"/>
        </w:rPr>
        <w:t xml:space="preserve">18 </w:t>
      </w:r>
      <w:r w:rsidR="005E79BA" w:rsidRPr="005E79BA">
        <w:rPr>
          <w:rFonts w:ascii="Arial" w:hAnsi="Arial" w:cs="Arial" w:hint="eastAsia"/>
        </w:rPr>
        <w:t>or a</w:t>
      </w:r>
      <w:r w:rsidRPr="005E79BA">
        <w:rPr>
          <w:rFonts w:ascii="Arial" w:hAnsi="Arial" w:cs="Arial" w:hint="eastAsia"/>
        </w:rPr>
        <w:t>bove</w:t>
      </w:r>
      <w:r w:rsidR="00141965">
        <w:rPr>
          <w:rFonts w:ascii="Arial" w:hAnsi="Arial" w:cs="Arial"/>
        </w:rPr>
        <w:t xml:space="preserve"> </w:t>
      </w:r>
      <w:r w:rsidR="00141965">
        <w:rPr>
          <w:rFonts w:ascii="Arial" w:hAnsi="Arial" w:cs="Arial" w:hint="eastAsia"/>
        </w:rPr>
        <w:t>(</w:t>
      </w:r>
      <w:r w:rsidR="007309A9">
        <w:rPr>
          <w:rFonts w:ascii="Arial" w:hAnsi="Arial" w:cs="Arial"/>
        </w:rPr>
        <w:t>P</w:t>
      </w:r>
      <w:r w:rsidR="00141965">
        <w:rPr>
          <w:rFonts w:ascii="Arial" w:hAnsi="Arial" w:cs="Arial"/>
        </w:rPr>
        <w:t xml:space="preserve">riority for </w:t>
      </w:r>
      <w:r w:rsidR="00141965">
        <w:rPr>
          <w:rFonts w:ascii="Arial" w:hAnsi="Arial" w:cs="Arial" w:hint="eastAsia"/>
        </w:rPr>
        <w:t>PAI)</w:t>
      </w:r>
    </w:p>
    <w:p w:rsidR="00FA1B2D" w:rsidRPr="005E79BA" w:rsidRDefault="005E79BA" w:rsidP="00FA1B2D">
      <w:pPr>
        <w:rPr>
          <w:rFonts w:ascii="Arial" w:hAnsi="Arial" w:cs="Arial"/>
        </w:rPr>
      </w:pPr>
      <w:r>
        <w:rPr>
          <w:rFonts w:ascii="Arial" w:hAnsi="Arial" w:cs="Arial" w:hint="eastAsia"/>
        </w:rPr>
        <w:t>Course Instructors: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 w:rsidR="002A554A">
        <w:rPr>
          <w:rFonts w:ascii="Arial" w:hAnsi="Arial" w:cs="Arial"/>
        </w:rPr>
        <w:t>Instructor</w:t>
      </w:r>
      <w:r w:rsidR="0090355B">
        <w:rPr>
          <w:rFonts w:ascii="Arial" w:hAnsi="Arial" w:cs="Arial"/>
        </w:rPr>
        <w:t xml:space="preserve">s </w:t>
      </w:r>
      <w:r w:rsidR="008D4853">
        <w:rPr>
          <w:rFonts w:ascii="Arial" w:hAnsi="Arial" w:cs="Arial"/>
        </w:rPr>
        <w:t>from Hong Kong Dodgebee Association</w:t>
      </w:r>
    </w:p>
    <w:p w:rsidR="005E79BA" w:rsidRDefault="00E60F04" w:rsidP="00FA1B2D">
      <w:pPr>
        <w:rPr>
          <w:rFonts w:ascii="Arial" w:hAnsi="Arial" w:cs="Arial"/>
        </w:rPr>
      </w:pPr>
      <w:r w:rsidRPr="005E79BA">
        <w:rPr>
          <w:rFonts w:ascii="Arial" w:hAnsi="Arial" w:cs="Arial" w:hint="eastAsia"/>
        </w:rPr>
        <w:t>Class Size:</w:t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141965">
        <w:rPr>
          <w:rFonts w:ascii="Arial" w:hAnsi="Arial" w:cs="Arial" w:hint="eastAsia"/>
        </w:rPr>
        <w:t>Max 40</w:t>
      </w:r>
    </w:p>
    <w:p w:rsidR="00141965" w:rsidRPr="00141965" w:rsidRDefault="00E60F04" w:rsidP="00141965">
      <w:pPr>
        <w:rPr>
          <w:rFonts w:ascii="Arial" w:hAnsi="Arial" w:cs="Arial"/>
        </w:rPr>
      </w:pPr>
      <w:r w:rsidRPr="005E79BA">
        <w:rPr>
          <w:rFonts w:ascii="Arial" w:hAnsi="Arial" w:cs="Arial" w:hint="eastAsia"/>
        </w:rPr>
        <w:t>Course Fee:</w:t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5E79BA">
        <w:rPr>
          <w:rFonts w:ascii="Arial" w:hAnsi="Arial" w:cs="Arial" w:hint="eastAsia"/>
        </w:rPr>
        <w:tab/>
      </w:r>
      <w:r w:rsidR="007C4703">
        <w:rPr>
          <w:rFonts w:ascii="Arial" w:hAnsi="Arial" w:cs="Arial"/>
        </w:rPr>
        <w:t>$480</w:t>
      </w:r>
      <w:r w:rsidR="00141965" w:rsidRPr="00141965">
        <w:rPr>
          <w:rFonts w:ascii="Arial" w:hAnsi="Arial" w:cs="Arial"/>
        </w:rPr>
        <w:t xml:space="preserve"> (Include $80 for certificate, Optional)</w:t>
      </w:r>
    </w:p>
    <w:p w:rsidR="00E60F04" w:rsidRPr="00DA7E93" w:rsidRDefault="00E60F04" w:rsidP="00FA1B2D">
      <w:pPr>
        <w:rPr>
          <w:rFonts w:ascii="Arial" w:hAnsi="Arial" w:cs="Arial"/>
        </w:rPr>
      </w:pPr>
      <w:r w:rsidRPr="00DA7E93">
        <w:rPr>
          <w:rFonts w:ascii="Arial" w:hAnsi="Arial" w:cs="Arial" w:hint="eastAsia"/>
        </w:rPr>
        <w:t>Deadline of Application:</w:t>
      </w:r>
      <w:r w:rsidR="00EB1D1C">
        <w:rPr>
          <w:rFonts w:ascii="Arial" w:hAnsi="Arial" w:cs="Arial"/>
        </w:rPr>
        <w:tab/>
      </w:r>
      <w:r w:rsidR="00132675">
        <w:rPr>
          <w:rFonts w:ascii="Arial" w:hAnsi="Arial" w:cs="Arial"/>
        </w:rPr>
        <w:t>26</w:t>
      </w:r>
      <w:r w:rsidR="005742EC" w:rsidRPr="00DA7E93">
        <w:rPr>
          <w:rFonts w:ascii="Arial" w:hAnsi="Arial" w:cs="Arial"/>
        </w:rPr>
        <w:t xml:space="preserve"> </w:t>
      </w:r>
      <w:r w:rsidR="007C4703" w:rsidRPr="00036271">
        <w:rPr>
          <w:rFonts w:ascii="Arial" w:hAnsi="Arial" w:cs="Arial"/>
          <w:color w:val="000000"/>
          <w:lang w:eastAsia="zh-HK"/>
        </w:rPr>
        <w:t xml:space="preserve">May </w:t>
      </w:r>
      <w:r w:rsidRPr="00036271">
        <w:rPr>
          <w:rFonts w:ascii="Arial" w:hAnsi="Arial" w:cs="Arial" w:hint="eastAsia"/>
          <w:color w:val="000000"/>
        </w:rPr>
        <w:t>201</w:t>
      </w:r>
      <w:r w:rsidR="00170163" w:rsidRPr="00036271">
        <w:rPr>
          <w:rFonts w:ascii="Arial" w:hAnsi="Arial" w:cs="Arial" w:hint="eastAsia"/>
          <w:color w:val="000000"/>
        </w:rPr>
        <w:t>7</w:t>
      </w:r>
      <w:r w:rsidR="008D4853" w:rsidRPr="00DA7E93">
        <w:rPr>
          <w:rFonts w:ascii="Arial" w:hAnsi="Arial" w:cs="Arial" w:hint="eastAsia"/>
        </w:rPr>
        <w:t xml:space="preserve"> 2100</w:t>
      </w:r>
      <w:r w:rsidR="008D4853" w:rsidRPr="00DA7E93">
        <w:rPr>
          <w:rFonts w:ascii="Arial" w:hAnsi="Arial" w:cs="Arial"/>
        </w:rPr>
        <w:t>h</w:t>
      </w:r>
      <w:r w:rsidRPr="00DA7E93">
        <w:rPr>
          <w:rFonts w:ascii="Arial" w:hAnsi="Arial" w:cs="Arial" w:hint="eastAsia"/>
        </w:rPr>
        <w:t>rs</w:t>
      </w:r>
    </w:p>
    <w:p w:rsidR="005E79BA" w:rsidRPr="005E79BA" w:rsidRDefault="005E79BA" w:rsidP="00FA1B2D">
      <w:pPr>
        <w:rPr>
          <w:rFonts w:ascii="Arial" w:hAnsi="Arial" w:cs="Arial"/>
        </w:rPr>
      </w:pPr>
    </w:p>
    <w:p w:rsidR="00293EEE" w:rsidRPr="005E79BA" w:rsidRDefault="00E60F04" w:rsidP="00FA1B2D">
      <w:pPr>
        <w:rPr>
          <w:rFonts w:ascii="Arial" w:hAnsi="Arial" w:cs="Arial"/>
        </w:rPr>
      </w:pPr>
      <w:r w:rsidRPr="005E79BA">
        <w:rPr>
          <w:rFonts w:ascii="Arial" w:hAnsi="Arial" w:cs="Arial" w:hint="eastAsia"/>
        </w:rPr>
        <w:t>Remarks:</w:t>
      </w:r>
    </w:p>
    <w:p w:rsidR="008E184F" w:rsidRDefault="008E184F" w:rsidP="005E79BA">
      <w:pPr>
        <w:numPr>
          <w:ilvl w:val="0"/>
          <w:numId w:val="6"/>
        </w:numPr>
        <w:rPr>
          <w:rFonts w:ascii="Arial" w:hAnsi="Arial" w:cs="Arial"/>
        </w:rPr>
      </w:pPr>
      <w:r w:rsidRPr="005E79BA">
        <w:rPr>
          <w:rFonts w:ascii="Arial" w:hAnsi="Arial" w:cs="Arial" w:hint="eastAsia"/>
        </w:rPr>
        <w:t xml:space="preserve">100% </w:t>
      </w:r>
      <w:r w:rsidRPr="005E79BA">
        <w:rPr>
          <w:rFonts w:ascii="Arial" w:hAnsi="Arial" w:cs="Arial"/>
        </w:rPr>
        <w:t>Attendan</w:t>
      </w:r>
      <w:r w:rsidR="00C1493F">
        <w:rPr>
          <w:rFonts w:ascii="Arial" w:hAnsi="Arial" w:cs="Arial"/>
        </w:rPr>
        <w:t>ce</w:t>
      </w:r>
      <w:r w:rsidRPr="005E79BA">
        <w:rPr>
          <w:rFonts w:ascii="Arial" w:hAnsi="Arial" w:cs="Arial" w:hint="eastAsia"/>
        </w:rPr>
        <w:t xml:space="preserve"> are required</w:t>
      </w:r>
    </w:p>
    <w:p w:rsidR="008E184F" w:rsidRPr="005E79BA" w:rsidRDefault="008E184F">
      <w:pPr>
        <w:rPr>
          <w:rFonts w:ascii="Arial" w:hAnsi="Arial" w:cs="Arial"/>
        </w:rPr>
      </w:pPr>
    </w:p>
    <w:p w:rsidR="008E184F" w:rsidRPr="005E79BA" w:rsidRDefault="00F343D2" w:rsidP="002E2904">
      <w:pPr>
        <w:rPr>
          <w:rFonts w:ascii="Arial" w:hAnsi="Arial" w:cs="Arial"/>
        </w:rPr>
      </w:pPr>
      <w:r>
        <w:rPr>
          <w:rFonts w:ascii="Arial" w:hAnsi="Arial" w:cs="Arial"/>
        </w:rPr>
        <w:t>For the m</w:t>
      </w:r>
      <w:r w:rsidR="008E184F" w:rsidRPr="005E79BA">
        <w:rPr>
          <w:rFonts w:ascii="Arial" w:hAnsi="Arial" w:cs="Arial" w:hint="eastAsia"/>
        </w:rPr>
        <w:t>embers who are interested</w:t>
      </w:r>
      <w:r>
        <w:rPr>
          <w:rFonts w:ascii="Arial" w:hAnsi="Arial" w:cs="Arial"/>
        </w:rPr>
        <w:t>, p</w:t>
      </w:r>
      <w:r w:rsidR="008E184F" w:rsidRPr="005E79BA">
        <w:rPr>
          <w:rFonts w:ascii="Arial" w:hAnsi="Arial" w:cs="Arial" w:hint="eastAsia"/>
        </w:rPr>
        <w:t xml:space="preserve">lease fill in the </w:t>
      </w:r>
      <w:r w:rsidR="002E2904">
        <w:rPr>
          <w:rFonts w:ascii="Arial" w:hAnsi="Arial" w:cs="Arial"/>
        </w:rPr>
        <w:t>Unit Application Form</w:t>
      </w:r>
      <w:r w:rsidR="00907190">
        <w:rPr>
          <w:rFonts w:ascii="Arial" w:hAnsi="Arial" w:cs="Arial"/>
        </w:rPr>
        <w:t xml:space="preserve"> </w:t>
      </w:r>
      <w:r w:rsidR="00744D1F">
        <w:rPr>
          <w:rFonts w:ascii="Arial" w:hAnsi="Arial" w:cs="Arial"/>
        </w:rPr>
        <w:t xml:space="preserve">(Appendix I) </w:t>
      </w:r>
      <w:r w:rsidR="008E184F" w:rsidRPr="005E79BA">
        <w:rPr>
          <w:rFonts w:ascii="Arial" w:hAnsi="Arial" w:cs="Arial" w:hint="eastAsia"/>
        </w:rPr>
        <w:t>and e-mail to</w:t>
      </w:r>
      <w:r w:rsidR="008E184F" w:rsidRPr="00141965">
        <w:rPr>
          <w:rFonts w:ascii="Arial" w:eastAsia="Arial Unicode MS" w:hAnsi="Arial" w:cs="Arial"/>
        </w:rPr>
        <w:t xml:space="preserve"> </w:t>
      </w:r>
      <w:hyperlink r:id="rId10" w:history="1">
        <w:r w:rsidR="00141965" w:rsidRPr="00141965">
          <w:rPr>
            <w:rStyle w:val="Hyperlink"/>
            <w:rFonts w:ascii="Arial" w:eastAsia="Arial Unicode MS" w:hAnsi="Arial" w:cs="Arial"/>
          </w:rPr>
          <w:t>hkacc.dodgebee@gmail.com</w:t>
        </w:r>
      </w:hyperlink>
      <w:r w:rsidR="002E2904" w:rsidRPr="002E2904">
        <w:rPr>
          <w:rStyle w:val="Hyperlink"/>
          <w:rFonts w:ascii="Arial" w:eastAsia="Arial Unicode MS" w:hAnsi="Arial" w:cs="Arial"/>
          <w:color w:val="000000" w:themeColor="text1"/>
          <w:u w:val="none"/>
        </w:rPr>
        <w:t xml:space="preserve"> and</w:t>
      </w:r>
      <w:r w:rsidR="002E2904">
        <w:rPr>
          <w:rStyle w:val="Hyperlink"/>
          <w:rFonts w:ascii="Arial" w:eastAsia="Arial Unicode MS" w:hAnsi="Arial" w:cs="Arial"/>
          <w:color w:val="000000" w:themeColor="text1"/>
          <w:u w:val="none"/>
        </w:rPr>
        <w:t xml:space="preserve"> </w:t>
      </w:r>
      <w:hyperlink r:id="rId11" w:history="1">
        <w:r w:rsidR="002E2904" w:rsidRPr="002E2904">
          <w:rPr>
            <w:rStyle w:val="Hyperlink"/>
            <w:rFonts w:ascii="Arial" w:eastAsia="Arial Unicode MS" w:hAnsi="Arial" w:cs="Arial"/>
          </w:rPr>
          <w:t>phyasmt@gmail.com</w:t>
        </w:r>
      </w:hyperlink>
      <w:r w:rsidR="008E184F" w:rsidRPr="005E79BA">
        <w:rPr>
          <w:rFonts w:ascii="Arial" w:hAnsi="Arial" w:cs="Arial" w:hint="eastAsia"/>
        </w:rPr>
        <w:t>.</w:t>
      </w:r>
      <w:r w:rsidR="002E2904">
        <w:rPr>
          <w:rFonts w:ascii="Arial" w:hAnsi="Arial" w:cs="Arial"/>
        </w:rPr>
        <w:t xml:space="preserve"> For</w:t>
      </w:r>
      <w:r w:rsidR="002E2904" w:rsidRPr="002E2904">
        <w:rPr>
          <w:rFonts w:ascii="Arial" w:hAnsi="Arial" w:cs="Arial" w:hint="eastAsia"/>
        </w:rPr>
        <w:t xml:space="preserve"> Physical Actively </w:t>
      </w:r>
      <w:r w:rsidR="002E2904" w:rsidRPr="002E2904">
        <w:rPr>
          <w:rFonts w:ascii="Arial" w:hAnsi="Arial" w:cs="Arial" w:hint="eastAsia"/>
        </w:rPr>
        <w:lastRenderedPageBreak/>
        <w:t>Readiness</w:t>
      </w:r>
      <w:r w:rsidR="00744D1F">
        <w:rPr>
          <w:rFonts w:ascii="Arial" w:hAnsi="Arial" w:cs="Arial"/>
        </w:rPr>
        <w:t xml:space="preserve"> </w:t>
      </w:r>
      <w:r w:rsidR="002E2904" w:rsidRPr="002E2904">
        <w:rPr>
          <w:rFonts w:ascii="Arial" w:hAnsi="Arial" w:cs="Arial" w:hint="eastAsia"/>
        </w:rPr>
        <w:t>Questionnaire (PAR-Q Form)</w:t>
      </w:r>
      <w:r w:rsidR="002E2904">
        <w:rPr>
          <w:rFonts w:ascii="Arial" w:hAnsi="Arial" w:cs="Arial"/>
        </w:rPr>
        <w:t xml:space="preserve"> (Appendix I</w:t>
      </w:r>
      <w:r w:rsidR="00744D1F">
        <w:rPr>
          <w:rFonts w:ascii="Arial" w:hAnsi="Arial" w:cs="Arial"/>
        </w:rPr>
        <w:t>I</w:t>
      </w:r>
      <w:r w:rsidR="002E2904">
        <w:rPr>
          <w:rFonts w:ascii="Arial" w:hAnsi="Arial" w:cs="Arial"/>
        </w:rPr>
        <w:t xml:space="preserve">), please submit the true copy on Training Day. Any </w:t>
      </w:r>
      <w:r w:rsidR="008E184F" w:rsidRPr="005E79BA">
        <w:rPr>
          <w:rFonts w:ascii="Arial" w:hAnsi="Arial" w:cs="Arial" w:hint="eastAsia"/>
        </w:rPr>
        <w:t xml:space="preserve">enquiries, please do not </w:t>
      </w:r>
      <w:r w:rsidR="008E184F" w:rsidRPr="005E79BA">
        <w:rPr>
          <w:rFonts w:ascii="Arial" w:hAnsi="Arial" w:cs="Arial"/>
        </w:rPr>
        <w:t>hesitate</w:t>
      </w:r>
      <w:r w:rsidR="008E184F" w:rsidRPr="005E79BA">
        <w:rPr>
          <w:rFonts w:ascii="Arial" w:hAnsi="Arial" w:cs="Arial" w:hint="eastAsia"/>
        </w:rPr>
        <w:t xml:space="preserve"> to contact CPAI</w:t>
      </w:r>
      <w:r w:rsidR="000D7A92" w:rsidRPr="005E79BA">
        <w:rPr>
          <w:rFonts w:ascii="Arial" w:hAnsi="Arial" w:cs="Arial" w:hint="eastAsia"/>
        </w:rPr>
        <w:t>,</w:t>
      </w:r>
      <w:r w:rsidR="008E184F" w:rsidRPr="005E79BA">
        <w:rPr>
          <w:rFonts w:ascii="Arial" w:hAnsi="Arial" w:cs="Arial" w:hint="eastAsia"/>
        </w:rPr>
        <w:t xml:space="preserve"> </w:t>
      </w:r>
      <w:r w:rsidR="000D7A92" w:rsidRPr="005E79BA">
        <w:rPr>
          <w:rFonts w:ascii="Arial" w:hAnsi="Arial" w:cs="Arial" w:hint="eastAsia"/>
        </w:rPr>
        <w:t xml:space="preserve">Ag WO LI </w:t>
      </w:r>
      <w:r w:rsidR="008E184F" w:rsidRPr="005E79BA">
        <w:rPr>
          <w:rFonts w:ascii="Arial" w:hAnsi="Arial" w:cs="Arial" w:hint="eastAsia"/>
        </w:rPr>
        <w:t>Gary at 9096-2592 or SPAI</w:t>
      </w:r>
      <w:r w:rsidR="000D7A92" w:rsidRPr="005E79BA">
        <w:rPr>
          <w:rFonts w:ascii="Arial" w:hAnsi="Arial" w:cs="Arial" w:hint="eastAsia"/>
        </w:rPr>
        <w:t>,</w:t>
      </w:r>
      <w:r w:rsidR="008E184F" w:rsidRPr="005E79BA">
        <w:rPr>
          <w:rFonts w:ascii="Arial" w:hAnsi="Arial" w:cs="Arial" w:hint="eastAsia"/>
        </w:rPr>
        <w:t xml:space="preserve"> </w:t>
      </w:r>
      <w:r w:rsidR="000D7A92" w:rsidRPr="005E79BA">
        <w:rPr>
          <w:rFonts w:ascii="Arial" w:hAnsi="Arial" w:cs="Arial" w:hint="eastAsia"/>
        </w:rPr>
        <w:t xml:space="preserve">Sgt </w:t>
      </w:r>
      <w:proofErr w:type="spellStart"/>
      <w:r w:rsidR="000D7A92" w:rsidRPr="005E79BA">
        <w:rPr>
          <w:rFonts w:ascii="Arial" w:hAnsi="Arial" w:cs="Arial" w:hint="eastAsia"/>
        </w:rPr>
        <w:t>Instr</w:t>
      </w:r>
      <w:proofErr w:type="spellEnd"/>
      <w:r w:rsidR="000D7A92" w:rsidRPr="005E79BA">
        <w:rPr>
          <w:rFonts w:ascii="Arial" w:hAnsi="Arial" w:cs="Arial" w:hint="eastAsia"/>
        </w:rPr>
        <w:t xml:space="preserve"> </w:t>
      </w:r>
      <w:r w:rsidR="008E184F" w:rsidRPr="005E79BA">
        <w:rPr>
          <w:rFonts w:ascii="Arial" w:hAnsi="Arial" w:cs="Arial" w:hint="eastAsia"/>
        </w:rPr>
        <w:t>CHAN Hiu-</w:t>
      </w:r>
      <w:proofErr w:type="spellStart"/>
      <w:r w:rsidR="008E184F" w:rsidRPr="005E79BA">
        <w:rPr>
          <w:rFonts w:ascii="Arial" w:hAnsi="Arial" w:cs="Arial" w:hint="eastAsia"/>
        </w:rPr>
        <w:t>yu</w:t>
      </w:r>
      <w:proofErr w:type="spellEnd"/>
      <w:r w:rsidR="008E184F" w:rsidRPr="005E79BA">
        <w:rPr>
          <w:rFonts w:ascii="Arial" w:hAnsi="Arial" w:cs="Arial" w:hint="eastAsia"/>
        </w:rPr>
        <w:t xml:space="preserve"> at 9405-4806. </w:t>
      </w:r>
    </w:p>
    <w:p w:rsidR="00E60F04" w:rsidRPr="00FA1B2D" w:rsidRDefault="00E60F04">
      <w:pPr>
        <w:rPr>
          <w:rFonts w:ascii="Arial" w:hAnsi="Arial" w:cs="Arial"/>
          <w:sz w:val="20"/>
          <w:szCs w:val="20"/>
        </w:rPr>
      </w:pPr>
    </w:p>
    <w:p w:rsidR="000571AE" w:rsidRPr="00FA1B2D" w:rsidRDefault="000571AE" w:rsidP="006D250E">
      <w:pPr>
        <w:jc w:val="center"/>
        <w:rPr>
          <w:rFonts w:ascii="Arial" w:hAnsi="Arial" w:cs="Arial"/>
          <w:i/>
          <w:sz w:val="20"/>
          <w:szCs w:val="20"/>
        </w:rPr>
      </w:pPr>
      <w:r w:rsidRPr="00FA1B2D">
        <w:rPr>
          <w:rFonts w:ascii="Arial" w:hAnsi="Arial" w:cs="Arial"/>
          <w:i/>
          <w:sz w:val="20"/>
          <w:szCs w:val="20"/>
        </w:rPr>
        <w:t>Remarks: Please use the stand of the mail title as the following:</w:t>
      </w:r>
    </w:p>
    <w:p w:rsidR="000571AE" w:rsidRPr="00FA1B2D" w:rsidRDefault="008E184F" w:rsidP="006D250E">
      <w:pP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132675">
        <w:rPr>
          <w:rFonts w:ascii="Arial" w:hAnsi="Arial" w:cs="Arial" w:hint="eastAsia"/>
          <w:sz w:val="20"/>
          <w:szCs w:val="20"/>
        </w:rPr>
        <w:t>PT_</w:t>
      </w:r>
      <w:r w:rsidR="00221083">
        <w:rPr>
          <w:rFonts w:ascii="Arial" w:hAnsi="Arial" w:cs="Arial"/>
          <w:sz w:val="20"/>
          <w:szCs w:val="20"/>
        </w:rPr>
        <w:t>LV1DGBI]</w:t>
      </w:r>
      <w:r w:rsidR="000571AE" w:rsidRPr="00FA1B2D">
        <w:rPr>
          <w:rFonts w:ascii="Arial" w:hAnsi="Arial" w:cs="Arial"/>
          <w:sz w:val="20"/>
          <w:szCs w:val="20"/>
        </w:rPr>
        <w:t>_</w:t>
      </w:r>
      <w:proofErr w:type="spellStart"/>
      <w:r w:rsidR="000571AE" w:rsidRPr="00FA1B2D">
        <w:rPr>
          <w:rFonts w:ascii="Arial" w:hAnsi="Arial" w:cs="Arial"/>
          <w:sz w:val="20"/>
          <w:szCs w:val="20"/>
        </w:rPr>
        <w:t>Application_</w:t>
      </w:r>
      <w:r w:rsidR="000571AE" w:rsidRPr="00FA1B2D">
        <w:rPr>
          <w:rFonts w:ascii="Arial" w:hAnsi="Arial" w:cs="Arial"/>
          <w:color w:val="FF0000"/>
          <w:sz w:val="20"/>
          <w:szCs w:val="20"/>
        </w:rPr>
        <w:t>XXXUnit</w:t>
      </w:r>
      <w:r w:rsidR="003646F7">
        <w:rPr>
          <w:rFonts w:ascii="Arial" w:hAnsi="Arial" w:cs="Arial" w:hint="eastAsia"/>
          <w:color w:val="FF0000"/>
          <w:sz w:val="20"/>
          <w:szCs w:val="20"/>
        </w:rPr>
        <w:t>_</w:t>
      </w:r>
      <w:proofErr w:type="gramStart"/>
      <w:r w:rsidR="003646F7">
        <w:rPr>
          <w:rFonts w:ascii="Arial" w:hAnsi="Arial" w:cs="Arial" w:hint="eastAsia"/>
          <w:color w:val="FF0000"/>
          <w:sz w:val="20"/>
          <w:szCs w:val="20"/>
        </w:rPr>
        <w:t>XXX</w:t>
      </w:r>
      <w:proofErr w:type="spellEnd"/>
      <w:r w:rsidR="003646F7">
        <w:rPr>
          <w:rFonts w:ascii="Arial" w:hAnsi="Arial" w:cs="Arial" w:hint="eastAsia"/>
          <w:color w:val="FF0000"/>
          <w:sz w:val="20"/>
          <w:szCs w:val="20"/>
        </w:rPr>
        <w:t>(</w:t>
      </w:r>
      <w:proofErr w:type="gramEnd"/>
      <w:r w:rsidR="003646F7">
        <w:rPr>
          <w:rFonts w:ascii="Arial" w:hAnsi="Arial" w:cs="Arial" w:hint="eastAsia"/>
          <w:color w:val="FF0000"/>
          <w:sz w:val="20"/>
          <w:szCs w:val="20"/>
        </w:rPr>
        <w:t>Name)</w:t>
      </w:r>
    </w:p>
    <w:p w:rsidR="006D250E" w:rsidRDefault="006D250E" w:rsidP="00061733">
      <w:pPr>
        <w:rPr>
          <w:rFonts w:ascii="Arial" w:hAnsi="Arial" w:cs="Arial"/>
          <w:color w:val="FF0000"/>
          <w:sz w:val="20"/>
          <w:szCs w:val="20"/>
        </w:rPr>
      </w:pPr>
    </w:p>
    <w:p w:rsidR="002E2904" w:rsidRPr="002E2904" w:rsidRDefault="002E2904" w:rsidP="00061733">
      <w:pPr>
        <w:rPr>
          <w:rFonts w:ascii="Arial" w:hAnsi="Arial" w:cs="Arial"/>
          <w:color w:val="000000" w:themeColor="text1"/>
          <w:sz w:val="22"/>
          <w:szCs w:val="22"/>
        </w:rPr>
      </w:pPr>
      <w:r w:rsidRPr="002E2904">
        <w:rPr>
          <w:rFonts w:ascii="Arial" w:hAnsi="Arial" w:cs="Arial"/>
          <w:color w:val="000000" w:themeColor="text1"/>
          <w:sz w:val="22"/>
          <w:szCs w:val="22"/>
        </w:rPr>
        <w:t>Attachments:</w:t>
      </w:r>
    </w:p>
    <w:p w:rsidR="002E2904" w:rsidRPr="002E2904" w:rsidRDefault="002E2904" w:rsidP="002E2904">
      <w:pPr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E2904">
        <w:rPr>
          <w:rFonts w:ascii="Arial" w:hAnsi="Arial" w:cs="Arial"/>
          <w:color w:val="000000" w:themeColor="text1"/>
          <w:sz w:val="22"/>
          <w:szCs w:val="22"/>
        </w:rPr>
        <w:t>Unit Application Form</w:t>
      </w:r>
    </w:p>
    <w:p w:rsidR="002E2904" w:rsidRDefault="002E2904" w:rsidP="002E2904">
      <w:pPr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E2904">
        <w:rPr>
          <w:rFonts w:ascii="Arial" w:hAnsi="Arial" w:cs="Arial"/>
          <w:color w:val="000000" w:themeColor="text1"/>
          <w:sz w:val="22"/>
          <w:szCs w:val="22"/>
        </w:rPr>
        <w:t>Physical Actively Readiness Questionnaire</w:t>
      </w:r>
      <w:r w:rsidRPr="002E2904">
        <w:rPr>
          <w:rFonts w:ascii="Arial" w:hAnsi="Arial" w:cs="Arial" w:hint="eastAsia"/>
          <w:color w:val="000000" w:themeColor="text1"/>
          <w:sz w:val="22"/>
          <w:szCs w:val="22"/>
        </w:rPr>
        <w:t>(PAR-Q Form)</w:t>
      </w:r>
    </w:p>
    <w:p w:rsidR="002E2904" w:rsidRPr="002E2904" w:rsidRDefault="002E2904" w:rsidP="002E2904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:rsidR="00CD6D01" w:rsidRDefault="00CD6D01" w:rsidP="00CD6D01">
      <w:pPr>
        <w:wordWrap w:val="0"/>
        <w:ind w:leftChars="-200" w:left="-70" w:hangingChars="171" w:hanging="41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 w:hint="eastAsia"/>
        </w:rPr>
        <w:t>Plt</w:t>
      </w:r>
      <w:proofErr w:type="spellEnd"/>
      <w:r>
        <w:rPr>
          <w:rFonts w:ascii="Arial" w:hAnsi="Arial" w:cs="Arial" w:hint="eastAsia"/>
        </w:rPr>
        <w:t xml:space="preserve"> </w:t>
      </w:r>
      <w:proofErr w:type="gramStart"/>
      <w:r>
        <w:rPr>
          <w:rFonts w:ascii="Arial" w:hAnsi="Arial" w:cs="Arial" w:hint="eastAsia"/>
        </w:rPr>
        <w:t>Off</w:t>
      </w:r>
      <w:proofErr w:type="gramEnd"/>
      <w:r>
        <w:rPr>
          <w:rFonts w:ascii="Arial" w:hAnsi="Arial" w:cs="Arial" w:hint="eastAsia"/>
        </w:rPr>
        <w:t xml:space="preserve"> Ivan H W CHEUNG</w:t>
      </w:r>
    </w:p>
    <w:p w:rsidR="001A387F" w:rsidRDefault="00CD6D01" w:rsidP="001A387F">
      <w:pPr>
        <w:ind w:right="120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OC </w:t>
      </w:r>
      <w:proofErr w:type="spellStart"/>
      <w:r>
        <w:rPr>
          <w:rFonts w:ascii="Arial" w:hAnsi="Arial" w:cs="Arial" w:hint="eastAsia"/>
        </w:rPr>
        <w:t>Phy</w:t>
      </w:r>
      <w:proofErr w:type="spellEnd"/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 w:hint="eastAsia"/>
        </w:rPr>
        <w:t>Asmt</w:t>
      </w:r>
      <w:proofErr w:type="spellEnd"/>
      <w:r>
        <w:rPr>
          <w:rFonts w:ascii="Arial" w:hAnsi="Arial" w:cs="Arial" w:hint="eastAsia"/>
        </w:rPr>
        <w:t xml:space="preserve"> Flt</w:t>
      </w:r>
    </w:p>
    <w:p w:rsidR="001A387F" w:rsidRDefault="001A387F" w:rsidP="00E67804">
      <w:pPr>
        <w:ind w:right="480"/>
        <w:jc w:val="right"/>
        <w:rPr>
          <w:rFonts w:ascii="Arial" w:hAnsi="Arial" w:cs="Arial"/>
        </w:rPr>
      </w:pPr>
    </w:p>
    <w:sectPr w:rsidR="001A387F" w:rsidSect="00832A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78" w:rsidRDefault="00CB1B78" w:rsidP="00F42CC3">
      <w:r>
        <w:separator/>
      </w:r>
    </w:p>
  </w:endnote>
  <w:endnote w:type="continuationSeparator" w:id="0">
    <w:p w:rsidR="00CB1B78" w:rsidRDefault="00CB1B78" w:rsidP="00F42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78" w:rsidRDefault="00CB1B78" w:rsidP="00F42CC3">
      <w:r>
        <w:separator/>
      </w:r>
    </w:p>
  </w:footnote>
  <w:footnote w:type="continuationSeparator" w:id="0">
    <w:p w:rsidR="00CB1B78" w:rsidRDefault="00CB1B78" w:rsidP="00F42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4A6B"/>
    <w:multiLevelType w:val="singleLevel"/>
    <w:tmpl w:val="A9F4604E"/>
    <w:lvl w:ilvl="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">
    <w:nsid w:val="1B901EA7"/>
    <w:multiLevelType w:val="singleLevel"/>
    <w:tmpl w:val="A9F4604E"/>
    <w:lvl w:ilvl="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2">
    <w:nsid w:val="21AE395C"/>
    <w:multiLevelType w:val="singleLevel"/>
    <w:tmpl w:val="A9F4604E"/>
    <w:lvl w:ilvl="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3">
    <w:nsid w:val="28C84A34"/>
    <w:multiLevelType w:val="hybridMultilevel"/>
    <w:tmpl w:val="D576A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4C18CF"/>
    <w:multiLevelType w:val="hybridMultilevel"/>
    <w:tmpl w:val="D3DA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368A6"/>
    <w:multiLevelType w:val="hybridMultilevel"/>
    <w:tmpl w:val="B8F8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76F85"/>
    <w:multiLevelType w:val="multilevel"/>
    <w:tmpl w:val="3CE456FA"/>
    <w:lvl w:ilvl="0">
      <w:start w:val="1"/>
      <w:numFmt w:val="bullet"/>
      <w:lvlText w:val=""/>
      <w:lvlJc w:val="left"/>
      <w:pPr>
        <w:tabs>
          <w:tab w:val="num" w:pos="692"/>
        </w:tabs>
        <w:ind w:left="69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7">
    <w:nsid w:val="50755085"/>
    <w:multiLevelType w:val="hybridMultilevel"/>
    <w:tmpl w:val="0400D590"/>
    <w:lvl w:ilvl="0" w:tplc="303A7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837"/>
    <w:rsid w:val="0000300C"/>
    <w:rsid w:val="00017998"/>
    <w:rsid w:val="00036271"/>
    <w:rsid w:val="00037059"/>
    <w:rsid w:val="000571AE"/>
    <w:rsid w:val="000614E0"/>
    <w:rsid w:val="00061733"/>
    <w:rsid w:val="00067F48"/>
    <w:rsid w:val="00076A7D"/>
    <w:rsid w:val="000A77B4"/>
    <w:rsid w:val="000B15DB"/>
    <w:rsid w:val="000B611C"/>
    <w:rsid w:val="000C5173"/>
    <w:rsid w:val="000D0312"/>
    <w:rsid w:val="000D7A92"/>
    <w:rsid w:val="000E4BD8"/>
    <w:rsid w:val="00107FBF"/>
    <w:rsid w:val="00125DA5"/>
    <w:rsid w:val="00132675"/>
    <w:rsid w:val="00141965"/>
    <w:rsid w:val="00146E8F"/>
    <w:rsid w:val="00161F40"/>
    <w:rsid w:val="00162D50"/>
    <w:rsid w:val="00165B11"/>
    <w:rsid w:val="00170163"/>
    <w:rsid w:val="00193F63"/>
    <w:rsid w:val="00196CBA"/>
    <w:rsid w:val="001A387F"/>
    <w:rsid w:val="001A3A8F"/>
    <w:rsid w:val="001C3ABA"/>
    <w:rsid w:val="001F1B1B"/>
    <w:rsid w:val="00204B45"/>
    <w:rsid w:val="002134E2"/>
    <w:rsid w:val="00213764"/>
    <w:rsid w:val="00221083"/>
    <w:rsid w:val="00221867"/>
    <w:rsid w:val="00225B99"/>
    <w:rsid w:val="002314C5"/>
    <w:rsid w:val="00235C9F"/>
    <w:rsid w:val="00240BFA"/>
    <w:rsid w:val="00254B94"/>
    <w:rsid w:val="00256B29"/>
    <w:rsid w:val="00260782"/>
    <w:rsid w:val="0028384D"/>
    <w:rsid w:val="00293EEE"/>
    <w:rsid w:val="002945E5"/>
    <w:rsid w:val="00296F25"/>
    <w:rsid w:val="00297299"/>
    <w:rsid w:val="002A554A"/>
    <w:rsid w:val="002A611C"/>
    <w:rsid w:val="002E225C"/>
    <w:rsid w:val="002E2904"/>
    <w:rsid w:val="002E4122"/>
    <w:rsid w:val="002E5960"/>
    <w:rsid w:val="002F4DFF"/>
    <w:rsid w:val="002F5842"/>
    <w:rsid w:val="002F6AED"/>
    <w:rsid w:val="00300F0F"/>
    <w:rsid w:val="00321060"/>
    <w:rsid w:val="0033129F"/>
    <w:rsid w:val="00332C96"/>
    <w:rsid w:val="003360DE"/>
    <w:rsid w:val="00342DBC"/>
    <w:rsid w:val="0034319C"/>
    <w:rsid w:val="00360B0A"/>
    <w:rsid w:val="0036400B"/>
    <w:rsid w:val="003646F7"/>
    <w:rsid w:val="003668CD"/>
    <w:rsid w:val="00375709"/>
    <w:rsid w:val="00375F8A"/>
    <w:rsid w:val="003C52FE"/>
    <w:rsid w:val="003C5988"/>
    <w:rsid w:val="003E266E"/>
    <w:rsid w:val="003F5EB6"/>
    <w:rsid w:val="00424EFC"/>
    <w:rsid w:val="00427741"/>
    <w:rsid w:val="00432E0B"/>
    <w:rsid w:val="00446145"/>
    <w:rsid w:val="00473B91"/>
    <w:rsid w:val="004845F7"/>
    <w:rsid w:val="00496BDD"/>
    <w:rsid w:val="004A15B8"/>
    <w:rsid w:val="004C0583"/>
    <w:rsid w:val="004C0AE1"/>
    <w:rsid w:val="004C48DF"/>
    <w:rsid w:val="004D5C2B"/>
    <w:rsid w:val="00522B41"/>
    <w:rsid w:val="0053275F"/>
    <w:rsid w:val="00532F62"/>
    <w:rsid w:val="00545763"/>
    <w:rsid w:val="00555844"/>
    <w:rsid w:val="00556AB8"/>
    <w:rsid w:val="0057402B"/>
    <w:rsid w:val="005742EC"/>
    <w:rsid w:val="005752AA"/>
    <w:rsid w:val="00593706"/>
    <w:rsid w:val="005A7517"/>
    <w:rsid w:val="005B74C2"/>
    <w:rsid w:val="005C3C21"/>
    <w:rsid w:val="005C5FAC"/>
    <w:rsid w:val="005D5E1A"/>
    <w:rsid w:val="005E7087"/>
    <w:rsid w:val="005E79BA"/>
    <w:rsid w:val="005F4E21"/>
    <w:rsid w:val="00612827"/>
    <w:rsid w:val="00616424"/>
    <w:rsid w:val="00620D13"/>
    <w:rsid w:val="006213A5"/>
    <w:rsid w:val="006244B2"/>
    <w:rsid w:val="00644A19"/>
    <w:rsid w:val="00652CA0"/>
    <w:rsid w:val="006566EE"/>
    <w:rsid w:val="006611B1"/>
    <w:rsid w:val="00683666"/>
    <w:rsid w:val="00685A94"/>
    <w:rsid w:val="006A32D7"/>
    <w:rsid w:val="006C1BF2"/>
    <w:rsid w:val="006D250E"/>
    <w:rsid w:val="006F3371"/>
    <w:rsid w:val="00726CC2"/>
    <w:rsid w:val="007309A9"/>
    <w:rsid w:val="00744382"/>
    <w:rsid w:val="00744D1F"/>
    <w:rsid w:val="00755DBC"/>
    <w:rsid w:val="00757838"/>
    <w:rsid w:val="00762B1E"/>
    <w:rsid w:val="0076619F"/>
    <w:rsid w:val="0077185B"/>
    <w:rsid w:val="0078371F"/>
    <w:rsid w:val="007A08DC"/>
    <w:rsid w:val="007B0AE4"/>
    <w:rsid w:val="007B6358"/>
    <w:rsid w:val="007C1DA6"/>
    <w:rsid w:val="007C3202"/>
    <w:rsid w:val="007C3516"/>
    <w:rsid w:val="007C4703"/>
    <w:rsid w:val="007C5397"/>
    <w:rsid w:val="007E460A"/>
    <w:rsid w:val="007F6C31"/>
    <w:rsid w:val="00825381"/>
    <w:rsid w:val="00830D49"/>
    <w:rsid w:val="0083205E"/>
    <w:rsid w:val="00832ACB"/>
    <w:rsid w:val="00841F6C"/>
    <w:rsid w:val="00844890"/>
    <w:rsid w:val="0085233B"/>
    <w:rsid w:val="00855729"/>
    <w:rsid w:val="00867516"/>
    <w:rsid w:val="008749D2"/>
    <w:rsid w:val="00882D90"/>
    <w:rsid w:val="008A1EBB"/>
    <w:rsid w:val="008A5C5A"/>
    <w:rsid w:val="008A743D"/>
    <w:rsid w:val="008C3145"/>
    <w:rsid w:val="008D4853"/>
    <w:rsid w:val="008E184F"/>
    <w:rsid w:val="00902E37"/>
    <w:rsid w:val="0090355B"/>
    <w:rsid w:val="00907190"/>
    <w:rsid w:val="00913F23"/>
    <w:rsid w:val="00954C5D"/>
    <w:rsid w:val="00974061"/>
    <w:rsid w:val="00976768"/>
    <w:rsid w:val="00982E06"/>
    <w:rsid w:val="00993469"/>
    <w:rsid w:val="009C2764"/>
    <w:rsid w:val="009C77D8"/>
    <w:rsid w:val="009D017E"/>
    <w:rsid w:val="009D21D9"/>
    <w:rsid w:val="009D3696"/>
    <w:rsid w:val="009E0137"/>
    <w:rsid w:val="00A07B3D"/>
    <w:rsid w:val="00A22CEE"/>
    <w:rsid w:val="00A24FDF"/>
    <w:rsid w:val="00A27D13"/>
    <w:rsid w:val="00A62410"/>
    <w:rsid w:val="00A76E9E"/>
    <w:rsid w:val="00A904F0"/>
    <w:rsid w:val="00A97872"/>
    <w:rsid w:val="00AA3C45"/>
    <w:rsid w:val="00AA478A"/>
    <w:rsid w:val="00AA7A94"/>
    <w:rsid w:val="00AB29BB"/>
    <w:rsid w:val="00AC41B3"/>
    <w:rsid w:val="00AD2F06"/>
    <w:rsid w:val="00AD4A30"/>
    <w:rsid w:val="00AE371D"/>
    <w:rsid w:val="00AE6799"/>
    <w:rsid w:val="00AF1757"/>
    <w:rsid w:val="00B03DC7"/>
    <w:rsid w:val="00B15F83"/>
    <w:rsid w:val="00B17800"/>
    <w:rsid w:val="00B20837"/>
    <w:rsid w:val="00B226B1"/>
    <w:rsid w:val="00B707E8"/>
    <w:rsid w:val="00B747DA"/>
    <w:rsid w:val="00B8083D"/>
    <w:rsid w:val="00B90DAA"/>
    <w:rsid w:val="00B91EF8"/>
    <w:rsid w:val="00B961EF"/>
    <w:rsid w:val="00BA78CF"/>
    <w:rsid w:val="00BB64C1"/>
    <w:rsid w:val="00BD3DC8"/>
    <w:rsid w:val="00BE03F1"/>
    <w:rsid w:val="00BF3E55"/>
    <w:rsid w:val="00C1493F"/>
    <w:rsid w:val="00C27ADA"/>
    <w:rsid w:val="00C43775"/>
    <w:rsid w:val="00C509E5"/>
    <w:rsid w:val="00C7032E"/>
    <w:rsid w:val="00C74E1A"/>
    <w:rsid w:val="00C839BC"/>
    <w:rsid w:val="00CA3763"/>
    <w:rsid w:val="00CB1B78"/>
    <w:rsid w:val="00CB7456"/>
    <w:rsid w:val="00CD27DA"/>
    <w:rsid w:val="00CD38D4"/>
    <w:rsid w:val="00CD6D01"/>
    <w:rsid w:val="00CE56C3"/>
    <w:rsid w:val="00CE7D39"/>
    <w:rsid w:val="00D00254"/>
    <w:rsid w:val="00D008B0"/>
    <w:rsid w:val="00D2571F"/>
    <w:rsid w:val="00D25AE7"/>
    <w:rsid w:val="00D34F42"/>
    <w:rsid w:val="00D3745C"/>
    <w:rsid w:val="00D40ACF"/>
    <w:rsid w:val="00D42785"/>
    <w:rsid w:val="00D6121C"/>
    <w:rsid w:val="00DA7E93"/>
    <w:rsid w:val="00DD3264"/>
    <w:rsid w:val="00DD3327"/>
    <w:rsid w:val="00DE44A2"/>
    <w:rsid w:val="00DF550E"/>
    <w:rsid w:val="00E145A6"/>
    <w:rsid w:val="00E247D4"/>
    <w:rsid w:val="00E476F5"/>
    <w:rsid w:val="00E57DC8"/>
    <w:rsid w:val="00E60466"/>
    <w:rsid w:val="00E60F04"/>
    <w:rsid w:val="00E65860"/>
    <w:rsid w:val="00E67804"/>
    <w:rsid w:val="00E832EF"/>
    <w:rsid w:val="00E84263"/>
    <w:rsid w:val="00EA7E67"/>
    <w:rsid w:val="00EB1D1C"/>
    <w:rsid w:val="00EC4425"/>
    <w:rsid w:val="00EC7B1C"/>
    <w:rsid w:val="00ED797D"/>
    <w:rsid w:val="00EE17E6"/>
    <w:rsid w:val="00EE56DF"/>
    <w:rsid w:val="00EE67FA"/>
    <w:rsid w:val="00EF1B3E"/>
    <w:rsid w:val="00F049E8"/>
    <w:rsid w:val="00F25C86"/>
    <w:rsid w:val="00F27FA7"/>
    <w:rsid w:val="00F31535"/>
    <w:rsid w:val="00F343D2"/>
    <w:rsid w:val="00F376FB"/>
    <w:rsid w:val="00F41B4E"/>
    <w:rsid w:val="00F42CC3"/>
    <w:rsid w:val="00F44606"/>
    <w:rsid w:val="00F6009C"/>
    <w:rsid w:val="00F73748"/>
    <w:rsid w:val="00F90000"/>
    <w:rsid w:val="00F94873"/>
    <w:rsid w:val="00FA1B2D"/>
    <w:rsid w:val="00FA3A58"/>
    <w:rsid w:val="00FA522A"/>
    <w:rsid w:val="00FA6D44"/>
    <w:rsid w:val="00FC375D"/>
    <w:rsid w:val="00FC45DD"/>
    <w:rsid w:val="00FE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">
    <w:name w:val="Normal"/>
    <w:qFormat/>
    <w:rsid w:val="006244B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3F23"/>
    <w:rPr>
      <w:color w:val="0000FF"/>
      <w:u w:val="single"/>
    </w:rPr>
  </w:style>
  <w:style w:type="table" w:styleId="TableGrid">
    <w:name w:val="Table Grid"/>
    <w:basedOn w:val="TableNormal"/>
    <w:uiPriority w:val="59"/>
    <w:rsid w:val="006D250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2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42CC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2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42CC3"/>
    <w:rPr>
      <w:kern w:val="2"/>
    </w:rPr>
  </w:style>
  <w:style w:type="paragraph" w:styleId="BodyText">
    <w:name w:val="Body Text"/>
    <w:basedOn w:val="Normal"/>
    <w:link w:val="BodyTextChar"/>
    <w:rsid w:val="00CD6D01"/>
    <w:pPr>
      <w:adjustRightInd w:val="0"/>
      <w:jc w:val="both"/>
      <w:textAlignment w:val="baseline"/>
    </w:pPr>
    <w:rPr>
      <w:rFonts w:eastAsia="華康中明體"/>
      <w:kern w:val="0"/>
      <w:sz w:val="20"/>
      <w:szCs w:val="20"/>
    </w:rPr>
  </w:style>
  <w:style w:type="character" w:customStyle="1" w:styleId="BodyTextChar">
    <w:name w:val="Body Text Char"/>
    <w:link w:val="BodyText"/>
    <w:rsid w:val="00CD6D01"/>
    <w:rPr>
      <w:rFonts w:eastAsia="華康中明體"/>
    </w:rPr>
  </w:style>
  <w:style w:type="paragraph" w:customStyle="1" w:styleId="Default">
    <w:name w:val="Default"/>
    <w:rsid w:val="005E79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9BA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79BA"/>
    <w:rPr>
      <w:rFonts w:ascii="Cambria" w:hAnsi="Cambria"/>
      <w:kern w:val="2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E67804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Revision">
    <w:name w:val="Revision"/>
    <w:hidden/>
    <w:uiPriority w:val="62"/>
    <w:rsid w:val="00EB1D1C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asm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m.law\Desktop\phyasm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kacc.dodgebe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kdodgeb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646-957C-41F2-8106-3FA4F4E2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Hewlett-Packard Company</Company>
  <LinksUpToDate>false</LinksUpToDate>
  <CharactersWithSpaces>2428</CharactersWithSpaces>
  <SharedDoc>false</SharedDoc>
  <HLinks>
    <vt:vector size="24" baseType="variant">
      <vt:variant>
        <vt:i4>852074</vt:i4>
      </vt:variant>
      <vt:variant>
        <vt:i4>9</vt:i4>
      </vt:variant>
      <vt:variant>
        <vt:i4>0</vt:i4>
      </vt:variant>
      <vt:variant>
        <vt:i4>5</vt:i4>
      </vt:variant>
      <vt:variant>
        <vt:lpwstr>mailto:hkacc.dodgebee@gmail.com</vt:lpwstr>
      </vt:variant>
      <vt:variant>
        <vt:lpwstr/>
      </vt:variant>
      <vt:variant>
        <vt:i4>852074</vt:i4>
      </vt:variant>
      <vt:variant>
        <vt:i4>6</vt:i4>
      </vt:variant>
      <vt:variant>
        <vt:i4>0</vt:i4>
      </vt:variant>
      <vt:variant>
        <vt:i4>5</vt:i4>
      </vt:variant>
      <vt:variant>
        <vt:lpwstr>mailto:hkacc.dodgebee@gmail.com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http://hkdodgebee.org/</vt:lpwstr>
      </vt:variant>
      <vt:variant>
        <vt:lpwstr/>
      </vt:variant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mailto:phyasmt@gmail.com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creator>Hiu yu</dc:creator>
  <cp:lastModifiedBy>pm.law</cp:lastModifiedBy>
  <cp:revision>8</cp:revision>
  <dcterms:created xsi:type="dcterms:W3CDTF">2017-05-12T05:48:00Z</dcterms:created>
  <dcterms:modified xsi:type="dcterms:W3CDTF">2017-05-12T06:07:00Z</dcterms:modified>
</cp:coreProperties>
</file>