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44D71" w14:textId="363A8957" w:rsidR="00866F4E" w:rsidRDefault="00BD6FD6">
      <w:pPr>
        <w:pStyle w:val="paragraph"/>
        <w:spacing w:before="0" w:beforeAutospacing="0" w:after="0" w:afterAutospacing="0"/>
        <w:ind w:left="450" w:right="45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hint="eastAsia"/>
          <w:b/>
          <w:bCs/>
        </w:rPr>
        <w:t>中國</w:t>
      </w:r>
      <w:r w:rsidR="00936A6D">
        <w:rPr>
          <w:rStyle w:val="normaltextrun"/>
          <w:rFonts w:hint="eastAsia"/>
          <w:b/>
          <w:bCs/>
        </w:rPr>
        <w:t>人民</w:t>
      </w:r>
      <w:r>
        <w:rPr>
          <w:rStyle w:val="normaltextrun"/>
          <w:rFonts w:hint="eastAsia"/>
          <w:b/>
          <w:bCs/>
        </w:rPr>
        <w:t>解放軍</w:t>
      </w:r>
      <w:r w:rsidR="00410D4D">
        <w:rPr>
          <w:rStyle w:val="normaltextrun"/>
          <w:rFonts w:hint="eastAsia"/>
          <w:b/>
          <w:bCs/>
        </w:rPr>
        <w:t>駐香港部隊</w:t>
      </w:r>
    </w:p>
    <w:p w14:paraId="0C8BD7C6" w14:textId="27B253EE" w:rsidR="00866F4E" w:rsidRPr="00643C2B" w:rsidRDefault="00643C2B" w:rsidP="00643C2B">
      <w:pPr>
        <w:pStyle w:val="paragraph"/>
        <w:spacing w:before="0" w:beforeAutospacing="0" w:after="0" w:afterAutospacing="0"/>
        <w:ind w:left="450" w:right="450"/>
        <w:jc w:val="center"/>
        <w:textAlignment w:val="baseline"/>
        <w:rPr>
          <w:rStyle w:val="eop"/>
          <w:b/>
          <w:bCs/>
        </w:rPr>
      </w:pPr>
      <w:r w:rsidRPr="00643C2B">
        <w:rPr>
          <w:rStyle w:val="eop"/>
          <w:rFonts w:hint="eastAsia"/>
          <w:b/>
          <w:bCs/>
        </w:rPr>
        <w:t>軍營開放</w:t>
      </w:r>
    </w:p>
    <w:p w14:paraId="5EE67B85" w14:textId="4767E910" w:rsidR="00643C2B" w:rsidRDefault="00643C2B">
      <w:pPr>
        <w:pStyle w:val="paragraph"/>
        <w:spacing w:before="0" w:beforeAutospacing="0" w:after="0" w:afterAutospacing="0"/>
        <w:ind w:left="450" w:right="45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4321E4F7" w14:textId="781AE023" w:rsidR="00866F4E" w:rsidRDefault="00866F4E" w:rsidP="00F77DEC">
      <w:pPr>
        <w:pStyle w:val="paragraph"/>
        <w:spacing w:before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eastAsia="zh-TW"/>
        </w:rPr>
        <w:t>            </w:t>
      </w:r>
      <w:r>
        <w:rPr>
          <w:rStyle w:val="normaltextrun"/>
          <w:lang w:eastAsia="zh-TW"/>
        </w:rPr>
        <w:t>中國人民解放軍駐香港部隊分別開放石崗、新圍和昂船洲三個軍營以供參觀。詳情如下</w:t>
      </w:r>
      <w:r>
        <w:rPr>
          <w:rStyle w:val="normaltextrun"/>
          <w:lang w:eastAsia="zh-TW"/>
        </w:rPr>
        <w:t>:</w:t>
      </w:r>
      <w:r>
        <w:rPr>
          <w:rStyle w:val="eop"/>
        </w:rPr>
        <w:t> </w:t>
      </w:r>
    </w:p>
    <w:p w14:paraId="0659A057" w14:textId="77777777" w:rsidR="00866F4E" w:rsidRDefault="00866F4E">
      <w:pPr>
        <w:pStyle w:val="paragraph"/>
        <w:spacing w:before="0" w:beforeAutospacing="0" w:after="0" w:afterAutospacing="0"/>
        <w:ind w:left="450" w:right="450" w:firstLine="45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eastAsia="zh-TW"/>
        </w:rPr>
        <w:t>軍營</w:t>
      </w:r>
      <w:r>
        <w:rPr>
          <w:rStyle w:val="normaltextrun"/>
          <w:lang w:eastAsia="zh-TW"/>
        </w:rPr>
        <w:t>: </w:t>
      </w:r>
      <w:r>
        <w:rPr>
          <w:rStyle w:val="normaltextrun"/>
          <w:lang w:eastAsia="zh-TW"/>
        </w:rPr>
        <w:t>昂船洲軍營</w:t>
      </w:r>
      <w:r>
        <w:rPr>
          <w:rStyle w:val="eop"/>
        </w:rPr>
        <w:t> </w:t>
      </w:r>
    </w:p>
    <w:p w14:paraId="46B79A95" w14:textId="269E547F" w:rsidR="00A07798" w:rsidRDefault="00866F4E">
      <w:pPr>
        <w:pStyle w:val="paragraph"/>
        <w:spacing w:before="0" w:beforeAutospacing="0" w:after="0" w:afterAutospacing="0"/>
        <w:ind w:left="450" w:right="450" w:firstLine="450"/>
        <w:jc w:val="both"/>
        <w:textAlignment w:val="baseline"/>
        <w:rPr>
          <w:rStyle w:val="eop"/>
        </w:rPr>
      </w:pPr>
      <w:r>
        <w:rPr>
          <w:rStyle w:val="normaltextrun"/>
          <w:lang w:eastAsia="zh-TW"/>
        </w:rPr>
        <w:t>日期</w:t>
      </w:r>
      <w:r>
        <w:rPr>
          <w:rStyle w:val="normaltextrun"/>
          <w:lang w:eastAsia="zh-TW"/>
        </w:rPr>
        <w:t>:</w:t>
      </w:r>
      <w:r>
        <w:rPr>
          <w:rStyle w:val="normaltextrun"/>
        </w:rPr>
        <w:t> 202</w:t>
      </w:r>
      <w:r w:rsidR="00A07798">
        <w:rPr>
          <w:rStyle w:val="normaltextrun"/>
          <w:rFonts w:hint="eastAsia"/>
        </w:rPr>
        <w:t>6</w:t>
      </w:r>
      <w:r>
        <w:rPr>
          <w:rStyle w:val="normaltextrun"/>
          <w:lang w:eastAsia="zh-TW"/>
        </w:rPr>
        <w:t>年</w:t>
      </w:r>
      <w:r w:rsidR="00A07798">
        <w:rPr>
          <w:rStyle w:val="normaltextrun"/>
          <w:rFonts w:hint="eastAsia"/>
        </w:rPr>
        <w:t>6</w:t>
      </w:r>
      <w:r>
        <w:rPr>
          <w:rStyle w:val="normaltextrun"/>
          <w:lang w:eastAsia="zh-TW"/>
        </w:rPr>
        <w:t>月</w:t>
      </w:r>
      <w:r>
        <w:rPr>
          <w:rStyle w:val="normaltextrun"/>
        </w:rPr>
        <w:t>2</w:t>
      </w:r>
      <w:r w:rsidR="00A07798">
        <w:rPr>
          <w:rStyle w:val="normaltextrun"/>
          <w:rFonts w:hint="eastAsia"/>
        </w:rPr>
        <w:t>0</w:t>
      </w:r>
      <w:r>
        <w:rPr>
          <w:rStyle w:val="normaltextrun"/>
          <w:lang w:eastAsia="zh-TW"/>
        </w:rPr>
        <w:t>日</w:t>
      </w:r>
      <w:r>
        <w:rPr>
          <w:rStyle w:val="eop"/>
        </w:rPr>
        <w:t> </w:t>
      </w:r>
      <w:r w:rsidR="00A07798">
        <w:rPr>
          <w:rStyle w:val="eop"/>
          <w:rFonts w:hint="eastAsia"/>
        </w:rPr>
        <w:t>及</w:t>
      </w:r>
      <w:r w:rsidR="00A07798">
        <w:rPr>
          <w:rStyle w:val="normaltextrun"/>
        </w:rPr>
        <w:t>202</w:t>
      </w:r>
      <w:r w:rsidR="00A07798">
        <w:rPr>
          <w:rStyle w:val="normaltextrun"/>
          <w:rFonts w:hint="eastAsia"/>
        </w:rPr>
        <w:t>6</w:t>
      </w:r>
      <w:r w:rsidR="00A07798">
        <w:rPr>
          <w:rStyle w:val="normaltextrun"/>
          <w:lang w:eastAsia="zh-TW"/>
        </w:rPr>
        <w:t>年</w:t>
      </w:r>
      <w:r w:rsidR="00A07798">
        <w:rPr>
          <w:rStyle w:val="normaltextrun"/>
          <w:rFonts w:hint="eastAsia"/>
        </w:rPr>
        <w:t>6</w:t>
      </w:r>
      <w:r w:rsidR="00A07798">
        <w:rPr>
          <w:rStyle w:val="normaltextrun"/>
          <w:lang w:eastAsia="zh-TW"/>
        </w:rPr>
        <w:t>月</w:t>
      </w:r>
      <w:r w:rsidR="00A07798">
        <w:rPr>
          <w:rStyle w:val="normaltextrun"/>
        </w:rPr>
        <w:t>2</w:t>
      </w:r>
      <w:r w:rsidR="00A07798">
        <w:rPr>
          <w:rStyle w:val="normaltextrun"/>
          <w:rFonts w:hint="eastAsia"/>
        </w:rPr>
        <w:t>1</w:t>
      </w:r>
      <w:r w:rsidR="00A07798">
        <w:rPr>
          <w:rStyle w:val="normaltextrun"/>
          <w:lang w:eastAsia="zh-TW"/>
        </w:rPr>
        <w:t>日</w:t>
      </w:r>
      <w:r w:rsidR="00A07798">
        <w:rPr>
          <w:rStyle w:val="eop"/>
        </w:rPr>
        <w:t> </w:t>
      </w:r>
    </w:p>
    <w:p w14:paraId="4D049FA7" w14:textId="0DF4F962" w:rsidR="00866F4E" w:rsidRDefault="00866F4E">
      <w:pPr>
        <w:pStyle w:val="paragraph"/>
        <w:spacing w:before="0" w:beforeAutospacing="0" w:after="0" w:afterAutospacing="0"/>
        <w:ind w:left="450" w:right="450" w:firstLine="450"/>
        <w:jc w:val="both"/>
        <w:textAlignment w:val="baseline"/>
        <w:rPr>
          <w:rStyle w:val="eop"/>
        </w:rPr>
      </w:pPr>
      <w:r>
        <w:rPr>
          <w:rStyle w:val="normaltextrun"/>
          <w:lang w:eastAsia="zh-TW"/>
        </w:rPr>
        <w:t>時間</w:t>
      </w:r>
      <w:r>
        <w:rPr>
          <w:rStyle w:val="normaltextrun"/>
          <w:lang w:eastAsia="zh-TW"/>
        </w:rPr>
        <w:t>: </w:t>
      </w:r>
      <w:r>
        <w:rPr>
          <w:rStyle w:val="normaltextrun"/>
          <w:lang w:eastAsia="zh-TW"/>
        </w:rPr>
        <w:t>上午</w:t>
      </w:r>
      <w:r>
        <w:rPr>
          <w:rStyle w:val="normaltextrun"/>
        </w:rPr>
        <w:t>9</w:t>
      </w:r>
      <w:r>
        <w:rPr>
          <w:rStyle w:val="normaltextrun"/>
          <w:lang w:eastAsia="zh-TW"/>
        </w:rPr>
        <w:t>時</w:t>
      </w:r>
      <w:r>
        <w:rPr>
          <w:rStyle w:val="normaltextrun"/>
        </w:rPr>
        <w:t>00</w:t>
      </w:r>
      <w:r>
        <w:rPr>
          <w:rStyle w:val="normaltextrun"/>
          <w:lang w:eastAsia="zh-TW"/>
        </w:rPr>
        <w:t>分至下午</w:t>
      </w:r>
      <w:r w:rsidR="00A07798">
        <w:rPr>
          <w:rStyle w:val="normaltextrun"/>
          <w:rFonts w:hint="eastAsia"/>
        </w:rPr>
        <w:t>2</w:t>
      </w:r>
      <w:r>
        <w:rPr>
          <w:rStyle w:val="normaltextrun"/>
          <w:lang w:eastAsia="zh-TW"/>
        </w:rPr>
        <w:t>時</w:t>
      </w:r>
      <w:r>
        <w:rPr>
          <w:rStyle w:val="normaltextrun"/>
        </w:rPr>
        <w:t>00</w:t>
      </w:r>
      <w:r>
        <w:rPr>
          <w:rStyle w:val="normaltextrun"/>
          <w:lang w:eastAsia="zh-TW"/>
        </w:rPr>
        <w:t>分</w:t>
      </w:r>
      <w:r>
        <w:rPr>
          <w:rStyle w:val="eop"/>
        </w:rPr>
        <w:t> </w:t>
      </w:r>
    </w:p>
    <w:p w14:paraId="7309DAD1" w14:textId="77777777" w:rsidR="00D10AFC" w:rsidRDefault="00D10AFC">
      <w:pPr>
        <w:pStyle w:val="paragraph"/>
        <w:spacing w:before="0" w:beforeAutospacing="0" w:after="0" w:afterAutospacing="0"/>
        <w:ind w:left="450" w:right="450" w:firstLine="450"/>
        <w:jc w:val="both"/>
        <w:textAlignment w:val="baseline"/>
        <w:rPr>
          <w:rStyle w:val="eop"/>
        </w:rPr>
      </w:pPr>
    </w:p>
    <w:p w14:paraId="41268D5A" w14:textId="26C15C10" w:rsidR="00FF7644" w:rsidRDefault="00FF7644" w:rsidP="0075512A">
      <w:pPr>
        <w:pStyle w:val="paragraph"/>
        <w:spacing w:before="0" w:beforeAutospacing="0" w:after="0" w:afterAutospacing="0"/>
        <w:ind w:left="450" w:right="450" w:firstLine="45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eastAsia="zh-TW"/>
        </w:rPr>
        <w:t>軍營</w:t>
      </w:r>
      <w:r>
        <w:rPr>
          <w:rStyle w:val="normaltextrun"/>
          <w:lang w:eastAsia="zh-TW"/>
        </w:rPr>
        <w:t>: </w:t>
      </w:r>
      <w:r w:rsidR="00F223BB">
        <w:rPr>
          <w:rStyle w:val="normaltextrun"/>
          <w:rFonts w:hint="eastAsia"/>
          <w:lang w:eastAsia="zh-TW"/>
        </w:rPr>
        <w:t>石崗</w:t>
      </w:r>
      <w:r>
        <w:rPr>
          <w:rStyle w:val="normaltextrun"/>
          <w:lang w:eastAsia="zh-TW"/>
        </w:rPr>
        <w:t>軍營</w:t>
      </w:r>
      <w:r>
        <w:rPr>
          <w:rStyle w:val="eop"/>
        </w:rPr>
        <w:t> </w:t>
      </w:r>
    </w:p>
    <w:p w14:paraId="7F098411" w14:textId="45716BB9" w:rsidR="00FF7644" w:rsidRDefault="00FF7644" w:rsidP="0075512A">
      <w:pPr>
        <w:pStyle w:val="paragraph"/>
        <w:spacing w:before="0" w:beforeAutospacing="0" w:after="0" w:afterAutospacing="0"/>
        <w:ind w:left="450" w:right="450" w:firstLine="450"/>
        <w:jc w:val="both"/>
        <w:textAlignment w:val="baseline"/>
        <w:rPr>
          <w:rStyle w:val="eop"/>
        </w:rPr>
      </w:pPr>
      <w:r>
        <w:rPr>
          <w:rStyle w:val="normaltextrun"/>
          <w:lang w:eastAsia="zh-TW"/>
        </w:rPr>
        <w:t>日期</w:t>
      </w:r>
      <w:r>
        <w:rPr>
          <w:rStyle w:val="normaltextrun"/>
          <w:lang w:eastAsia="zh-TW"/>
        </w:rPr>
        <w:t>:</w:t>
      </w:r>
      <w:r>
        <w:rPr>
          <w:rStyle w:val="normaltextrun"/>
        </w:rPr>
        <w:t> 202</w:t>
      </w:r>
      <w:r>
        <w:rPr>
          <w:rStyle w:val="normaltextrun"/>
          <w:rFonts w:hint="eastAsia"/>
        </w:rPr>
        <w:t>6</w:t>
      </w:r>
      <w:r>
        <w:rPr>
          <w:rStyle w:val="normaltextrun"/>
          <w:lang w:eastAsia="zh-TW"/>
        </w:rPr>
        <w:t>年</w:t>
      </w:r>
      <w:r>
        <w:rPr>
          <w:rStyle w:val="normaltextrun"/>
          <w:rFonts w:hint="eastAsia"/>
        </w:rPr>
        <w:t>6</w:t>
      </w:r>
      <w:r>
        <w:rPr>
          <w:rStyle w:val="normaltextrun"/>
          <w:lang w:eastAsia="zh-TW"/>
        </w:rPr>
        <w:t>月</w:t>
      </w:r>
      <w:r>
        <w:rPr>
          <w:rStyle w:val="normaltextrun"/>
        </w:rPr>
        <w:t>2</w:t>
      </w:r>
      <w:r w:rsidR="00F223BB">
        <w:rPr>
          <w:rStyle w:val="normaltextrun"/>
          <w:rFonts w:hint="eastAsia"/>
        </w:rPr>
        <w:t>7</w:t>
      </w:r>
      <w:r>
        <w:rPr>
          <w:rStyle w:val="normaltextrun"/>
          <w:lang w:eastAsia="zh-TW"/>
        </w:rPr>
        <w:t>日</w:t>
      </w:r>
      <w:r>
        <w:rPr>
          <w:rStyle w:val="eop"/>
        </w:rPr>
        <w:t> </w:t>
      </w:r>
      <w:r>
        <w:rPr>
          <w:rStyle w:val="eop"/>
          <w:rFonts w:hint="eastAsia"/>
        </w:rPr>
        <w:t>及</w:t>
      </w:r>
      <w:r>
        <w:rPr>
          <w:rStyle w:val="normaltextrun"/>
        </w:rPr>
        <w:t>202</w:t>
      </w:r>
      <w:r>
        <w:rPr>
          <w:rStyle w:val="normaltextrun"/>
          <w:rFonts w:hint="eastAsia"/>
        </w:rPr>
        <w:t>6</w:t>
      </w:r>
      <w:r>
        <w:rPr>
          <w:rStyle w:val="normaltextrun"/>
          <w:lang w:eastAsia="zh-TW"/>
        </w:rPr>
        <w:t>年</w:t>
      </w:r>
      <w:r>
        <w:rPr>
          <w:rStyle w:val="normaltextrun"/>
          <w:rFonts w:hint="eastAsia"/>
        </w:rPr>
        <w:t>6</w:t>
      </w:r>
      <w:r>
        <w:rPr>
          <w:rStyle w:val="normaltextrun"/>
          <w:lang w:eastAsia="zh-TW"/>
        </w:rPr>
        <w:t>月</w:t>
      </w:r>
      <w:r>
        <w:rPr>
          <w:rStyle w:val="normaltextrun"/>
        </w:rPr>
        <w:t>2</w:t>
      </w:r>
      <w:r w:rsidR="00F223BB">
        <w:rPr>
          <w:rStyle w:val="normaltextrun"/>
          <w:rFonts w:hint="eastAsia"/>
        </w:rPr>
        <w:t>8</w:t>
      </w:r>
      <w:r>
        <w:rPr>
          <w:rStyle w:val="normaltextrun"/>
          <w:lang w:eastAsia="zh-TW"/>
        </w:rPr>
        <w:t>日</w:t>
      </w:r>
      <w:r>
        <w:rPr>
          <w:rStyle w:val="eop"/>
        </w:rPr>
        <w:t> </w:t>
      </w:r>
    </w:p>
    <w:p w14:paraId="2B1C803B" w14:textId="77777777" w:rsidR="00FF7644" w:rsidRDefault="00FF7644" w:rsidP="0075512A">
      <w:pPr>
        <w:pStyle w:val="paragraph"/>
        <w:spacing w:before="0" w:beforeAutospacing="0" w:after="0" w:afterAutospacing="0"/>
        <w:ind w:left="450" w:right="450" w:firstLine="450"/>
        <w:jc w:val="both"/>
        <w:textAlignment w:val="baseline"/>
        <w:rPr>
          <w:rStyle w:val="eop"/>
        </w:rPr>
      </w:pPr>
      <w:r>
        <w:rPr>
          <w:rStyle w:val="normaltextrun"/>
          <w:lang w:eastAsia="zh-TW"/>
        </w:rPr>
        <w:t>時間</w:t>
      </w:r>
      <w:r>
        <w:rPr>
          <w:rStyle w:val="normaltextrun"/>
          <w:lang w:eastAsia="zh-TW"/>
        </w:rPr>
        <w:t>: </w:t>
      </w:r>
      <w:r>
        <w:rPr>
          <w:rStyle w:val="normaltextrun"/>
          <w:lang w:eastAsia="zh-TW"/>
        </w:rPr>
        <w:t>上午</w:t>
      </w:r>
      <w:r>
        <w:rPr>
          <w:rStyle w:val="normaltextrun"/>
        </w:rPr>
        <w:t>9</w:t>
      </w:r>
      <w:r>
        <w:rPr>
          <w:rStyle w:val="normaltextrun"/>
          <w:lang w:eastAsia="zh-TW"/>
        </w:rPr>
        <w:t>時</w:t>
      </w:r>
      <w:r>
        <w:rPr>
          <w:rStyle w:val="normaltextrun"/>
        </w:rPr>
        <w:t>00</w:t>
      </w:r>
      <w:r>
        <w:rPr>
          <w:rStyle w:val="normaltextrun"/>
          <w:lang w:eastAsia="zh-TW"/>
        </w:rPr>
        <w:t>分至下午</w:t>
      </w:r>
      <w:r>
        <w:rPr>
          <w:rStyle w:val="normaltextrun"/>
          <w:rFonts w:hint="eastAsia"/>
        </w:rPr>
        <w:t>2</w:t>
      </w:r>
      <w:r>
        <w:rPr>
          <w:rStyle w:val="normaltextrun"/>
          <w:lang w:eastAsia="zh-TW"/>
        </w:rPr>
        <w:t>時</w:t>
      </w:r>
      <w:r>
        <w:rPr>
          <w:rStyle w:val="normaltextrun"/>
        </w:rPr>
        <w:t>00</w:t>
      </w:r>
      <w:r>
        <w:rPr>
          <w:rStyle w:val="normaltextrun"/>
          <w:lang w:eastAsia="zh-TW"/>
        </w:rPr>
        <w:t>分</w:t>
      </w:r>
      <w:r>
        <w:rPr>
          <w:rStyle w:val="eop"/>
        </w:rPr>
        <w:t> </w:t>
      </w:r>
    </w:p>
    <w:p w14:paraId="510E9A27" w14:textId="77777777" w:rsidR="00FF5B29" w:rsidRDefault="00FF5B29" w:rsidP="0075512A">
      <w:pPr>
        <w:pStyle w:val="paragraph"/>
        <w:spacing w:before="0" w:beforeAutospacing="0" w:after="0" w:afterAutospacing="0"/>
        <w:ind w:left="450" w:right="450" w:firstLine="450"/>
        <w:jc w:val="both"/>
        <w:textAlignment w:val="baseline"/>
        <w:rPr>
          <w:rStyle w:val="eop"/>
        </w:rPr>
      </w:pPr>
    </w:p>
    <w:p w14:paraId="053A8CE1" w14:textId="07D41230" w:rsidR="00CE196C" w:rsidRDefault="00CE196C" w:rsidP="0075512A">
      <w:pPr>
        <w:pStyle w:val="paragraph"/>
        <w:spacing w:before="0" w:beforeAutospacing="0" w:after="0" w:afterAutospacing="0"/>
        <w:ind w:left="450" w:right="450" w:firstLine="45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eastAsia="zh-TW"/>
        </w:rPr>
        <w:t>軍營</w:t>
      </w:r>
      <w:r>
        <w:rPr>
          <w:rStyle w:val="normaltextrun"/>
          <w:lang w:eastAsia="zh-TW"/>
        </w:rPr>
        <w:t>: </w:t>
      </w:r>
      <w:r>
        <w:rPr>
          <w:rStyle w:val="normaltextrun"/>
          <w:rFonts w:hint="eastAsia"/>
          <w:lang w:eastAsia="zh-TW"/>
        </w:rPr>
        <w:t>新圍</w:t>
      </w:r>
      <w:r>
        <w:rPr>
          <w:rStyle w:val="normaltextrun"/>
          <w:lang w:eastAsia="zh-TW"/>
        </w:rPr>
        <w:t>軍營</w:t>
      </w:r>
      <w:r>
        <w:rPr>
          <w:rStyle w:val="eop"/>
        </w:rPr>
        <w:t> </w:t>
      </w:r>
    </w:p>
    <w:p w14:paraId="323B59A6" w14:textId="77777777" w:rsidR="00CE196C" w:rsidRDefault="00CE196C" w:rsidP="0075512A">
      <w:pPr>
        <w:pStyle w:val="paragraph"/>
        <w:spacing w:before="0" w:beforeAutospacing="0" w:after="0" w:afterAutospacing="0"/>
        <w:ind w:left="450" w:right="450" w:firstLine="450"/>
        <w:jc w:val="both"/>
        <w:textAlignment w:val="baseline"/>
        <w:rPr>
          <w:rStyle w:val="eop"/>
        </w:rPr>
      </w:pPr>
      <w:r>
        <w:rPr>
          <w:rStyle w:val="normaltextrun"/>
          <w:lang w:eastAsia="zh-TW"/>
        </w:rPr>
        <w:t>日期</w:t>
      </w:r>
      <w:r>
        <w:rPr>
          <w:rStyle w:val="normaltextrun"/>
          <w:lang w:eastAsia="zh-TW"/>
        </w:rPr>
        <w:t>:</w:t>
      </w:r>
      <w:r>
        <w:rPr>
          <w:rStyle w:val="normaltextrun"/>
        </w:rPr>
        <w:t> 202</w:t>
      </w:r>
      <w:r>
        <w:rPr>
          <w:rStyle w:val="normaltextrun"/>
          <w:rFonts w:hint="eastAsia"/>
        </w:rPr>
        <w:t>6</w:t>
      </w:r>
      <w:r>
        <w:rPr>
          <w:rStyle w:val="normaltextrun"/>
          <w:lang w:eastAsia="zh-TW"/>
        </w:rPr>
        <w:t>年</w:t>
      </w:r>
      <w:r>
        <w:rPr>
          <w:rStyle w:val="normaltextrun"/>
          <w:rFonts w:hint="eastAsia"/>
        </w:rPr>
        <w:t>6</w:t>
      </w:r>
      <w:r>
        <w:rPr>
          <w:rStyle w:val="normaltextrun"/>
          <w:lang w:eastAsia="zh-TW"/>
        </w:rPr>
        <w:t>月</w:t>
      </w:r>
      <w:r>
        <w:rPr>
          <w:rStyle w:val="normaltextrun"/>
        </w:rPr>
        <w:t>2</w:t>
      </w:r>
      <w:r>
        <w:rPr>
          <w:rStyle w:val="normaltextrun"/>
          <w:rFonts w:hint="eastAsia"/>
        </w:rPr>
        <w:t>7</w:t>
      </w:r>
      <w:r>
        <w:rPr>
          <w:rStyle w:val="normaltextrun"/>
          <w:lang w:eastAsia="zh-TW"/>
        </w:rPr>
        <w:t>日</w:t>
      </w:r>
      <w:r>
        <w:rPr>
          <w:rStyle w:val="eop"/>
        </w:rPr>
        <w:t> </w:t>
      </w:r>
      <w:r>
        <w:rPr>
          <w:rStyle w:val="eop"/>
          <w:rFonts w:hint="eastAsia"/>
        </w:rPr>
        <w:t>及</w:t>
      </w:r>
      <w:r>
        <w:rPr>
          <w:rStyle w:val="normaltextrun"/>
        </w:rPr>
        <w:t>202</w:t>
      </w:r>
      <w:r>
        <w:rPr>
          <w:rStyle w:val="normaltextrun"/>
          <w:rFonts w:hint="eastAsia"/>
        </w:rPr>
        <w:t>6</w:t>
      </w:r>
      <w:r>
        <w:rPr>
          <w:rStyle w:val="normaltextrun"/>
          <w:lang w:eastAsia="zh-TW"/>
        </w:rPr>
        <w:t>年</w:t>
      </w:r>
      <w:r>
        <w:rPr>
          <w:rStyle w:val="normaltextrun"/>
          <w:rFonts w:hint="eastAsia"/>
        </w:rPr>
        <w:t>6</w:t>
      </w:r>
      <w:r>
        <w:rPr>
          <w:rStyle w:val="normaltextrun"/>
          <w:lang w:eastAsia="zh-TW"/>
        </w:rPr>
        <w:t>月</w:t>
      </w:r>
      <w:r>
        <w:rPr>
          <w:rStyle w:val="normaltextrun"/>
        </w:rPr>
        <w:t>2</w:t>
      </w:r>
      <w:r>
        <w:rPr>
          <w:rStyle w:val="normaltextrun"/>
          <w:rFonts w:hint="eastAsia"/>
        </w:rPr>
        <w:t>8</w:t>
      </w:r>
      <w:r>
        <w:rPr>
          <w:rStyle w:val="normaltextrun"/>
          <w:lang w:eastAsia="zh-TW"/>
        </w:rPr>
        <w:t>日</w:t>
      </w:r>
      <w:r>
        <w:rPr>
          <w:rStyle w:val="eop"/>
        </w:rPr>
        <w:t> </w:t>
      </w:r>
    </w:p>
    <w:p w14:paraId="1BE6D62E" w14:textId="5135A902" w:rsidR="00FF7644" w:rsidRPr="00F77DEC" w:rsidRDefault="00CE196C" w:rsidP="00F77DEC">
      <w:pPr>
        <w:pStyle w:val="paragraph"/>
        <w:spacing w:before="0" w:beforeAutospacing="0" w:after="0" w:afterAutospacing="0"/>
        <w:ind w:left="450" w:right="450" w:firstLine="450"/>
        <w:jc w:val="both"/>
        <w:textAlignment w:val="baseline"/>
      </w:pPr>
      <w:r>
        <w:rPr>
          <w:rStyle w:val="normaltextrun"/>
          <w:lang w:eastAsia="zh-TW"/>
        </w:rPr>
        <w:t>時間</w:t>
      </w:r>
      <w:r>
        <w:rPr>
          <w:rStyle w:val="normaltextrun"/>
          <w:lang w:eastAsia="zh-TW"/>
        </w:rPr>
        <w:t>: </w:t>
      </w:r>
      <w:r w:rsidR="00DF7930">
        <w:rPr>
          <w:rStyle w:val="normaltextrun"/>
          <w:rFonts w:hint="eastAsia"/>
          <w:lang w:eastAsia="zh-TW"/>
        </w:rPr>
        <w:t>下</w:t>
      </w:r>
      <w:r>
        <w:rPr>
          <w:rStyle w:val="normaltextrun"/>
          <w:lang w:eastAsia="zh-TW"/>
        </w:rPr>
        <w:t>午</w:t>
      </w:r>
      <w:r w:rsidR="00DF7930">
        <w:rPr>
          <w:rStyle w:val="normaltextrun"/>
          <w:rFonts w:hint="eastAsia"/>
        </w:rPr>
        <w:t>2</w:t>
      </w:r>
      <w:r>
        <w:rPr>
          <w:rStyle w:val="normaltextrun"/>
          <w:lang w:eastAsia="zh-TW"/>
        </w:rPr>
        <w:t>時</w:t>
      </w:r>
      <w:r>
        <w:rPr>
          <w:rStyle w:val="normaltextrun"/>
        </w:rPr>
        <w:t>00</w:t>
      </w:r>
      <w:r>
        <w:rPr>
          <w:rStyle w:val="normaltextrun"/>
          <w:lang w:eastAsia="zh-TW"/>
        </w:rPr>
        <w:t>分至下午</w:t>
      </w:r>
      <w:r w:rsidR="00F77DEC">
        <w:rPr>
          <w:rStyle w:val="normaltextrun"/>
          <w:rFonts w:hint="eastAsia"/>
        </w:rPr>
        <w:t>6</w:t>
      </w:r>
      <w:r>
        <w:rPr>
          <w:rStyle w:val="normaltextrun"/>
          <w:lang w:eastAsia="zh-TW"/>
        </w:rPr>
        <w:t>時</w:t>
      </w:r>
      <w:r>
        <w:rPr>
          <w:rStyle w:val="normaltextrun"/>
        </w:rPr>
        <w:t>00</w:t>
      </w:r>
      <w:r>
        <w:rPr>
          <w:rStyle w:val="normaltextrun"/>
          <w:lang w:eastAsia="zh-TW"/>
        </w:rPr>
        <w:t>分</w:t>
      </w:r>
      <w:r>
        <w:rPr>
          <w:rStyle w:val="eop"/>
        </w:rPr>
        <w:t> </w:t>
      </w:r>
    </w:p>
    <w:p w14:paraId="5A7E7A4C" w14:textId="77777777" w:rsidR="00FF7644" w:rsidRDefault="00FF7644" w:rsidP="00F77DEC">
      <w:pPr>
        <w:pStyle w:val="paragraph"/>
        <w:spacing w:before="0" w:beforeAutospacing="0" w:after="0" w:afterAutospacing="0"/>
        <w:ind w:right="45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CBE8607" w14:textId="270E0D96" w:rsidR="00866F4E" w:rsidRDefault="00866F4E" w:rsidP="00A07798">
      <w:pPr>
        <w:pStyle w:val="paragraph"/>
        <w:spacing w:before="0" w:beforeAutospacing="0" w:after="0" w:afterAutospacing="0"/>
        <w:ind w:left="450" w:right="450" w:firstLine="45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eastAsia="zh-TW"/>
        </w:rPr>
        <w:t>名額</w:t>
      </w:r>
      <w:r>
        <w:rPr>
          <w:rStyle w:val="normaltextrun"/>
          <w:lang w:eastAsia="zh-TW"/>
        </w:rPr>
        <w:t>:</w:t>
      </w:r>
      <w:r>
        <w:rPr>
          <w:rStyle w:val="normaltextrun"/>
        </w:rPr>
        <w:t> </w:t>
      </w:r>
      <w:r w:rsidR="00A07798">
        <w:rPr>
          <w:rStyle w:val="normaltextrun"/>
          <w:rFonts w:hint="eastAsia"/>
        </w:rPr>
        <w:t>120</w:t>
      </w:r>
      <w:r w:rsidR="00D10AFC">
        <w:rPr>
          <w:rStyle w:val="normaltextrun"/>
          <w:rFonts w:hint="eastAsia"/>
        </w:rPr>
        <w:t>名</w:t>
      </w:r>
    </w:p>
    <w:p w14:paraId="542874B0" w14:textId="3E9B1F58" w:rsidR="00866F4E" w:rsidRDefault="00866F4E">
      <w:pPr>
        <w:pStyle w:val="paragraph"/>
        <w:spacing w:before="0" w:beforeAutospacing="0" w:after="0" w:afterAutospacing="0"/>
        <w:ind w:left="450" w:right="450" w:firstLine="450"/>
        <w:jc w:val="both"/>
        <w:textAlignment w:val="baseline"/>
        <w:rPr>
          <w:rStyle w:val="eop"/>
        </w:rPr>
      </w:pPr>
      <w:r>
        <w:rPr>
          <w:rStyle w:val="normaltextrun"/>
          <w:lang w:eastAsia="zh-TW"/>
        </w:rPr>
        <w:t>門票分配方式</w:t>
      </w:r>
      <w:r>
        <w:rPr>
          <w:rStyle w:val="normaltextrun"/>
          <w:lang w:eastAsia="zh-TW"/>
        </w:rPr>
        <w:t>: </w:t>
      </w:r>
      <w:r w:rsidR="006D1A62">
        <w:rPr>
          <w:rStyle w:val="normaltextrun"/>
          <w:rFonts w:hint="eastAsia"/>
          <w:lang w:eastAsia="zh-TW"/>
        </w:rPr>
        <w:t>請於</w:t>
      </w:r>
      <w:r w:rsidR="00D10AFC">
        <w:rPr>
          <w:rStyle w:val="normaltextrun"/>
          <w:rFonts w:hint="eastAsia"/>
          <w:lang w:eastAsia="zh-TW"/>
        </w:rPr>
        <w:t>總部暨訓練中心保安登記處領取，</w:t>
      </w:r>
      <w:r>
        <w:rPr>
          <w:rStyle w:val="normaltextrun"/>
          <w:lang w:eastAsia="zh-TW"/>
        </w:rPr>
        <w:t>先到先得</w:t>
      </w:r>
      <w:r w:rsidR="00D10AFC">
        <w:rPr>
          <w:rStyle w:val="eop"/>
          <w:rFonts w:hint="eastAsia"/>
        </w:rPr>
        <w:t>，派完即止</w:t>
      </w:r>
    </w:p>
    <w:p w14:paraId="1FFBAEFE" w14:textId="77777777" w:rsidR="006D1A62" w:rsidRDefault="006D1A62">
      <w:pPr>
        <w:pStyle w:val="paragraph"/>
        <w:spacing w:before="0" w:beforeAutospacing="0" w:after="0" w:afterAutospacing="0"/>
        <w:ind w:left="450" w:right="450" w:firstLine="45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2F115BFB" w14:textId="77777777" w:rsidR="00866F4E" w:rsidRDefault="00866F4E">
      <w:pPr>
        <w:pStyle w:val="paragraph"/>
        <w:spacing w:before="0" w:beforeAutospacing="0" w:after="0" w:afterAutospacing="0"/>
        <w:ind w:left="450" w:right="450" w:firstLine="45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eastAsia="zh-TW"/>
        </w:rPr>
        <w:t>注意事項</w:t>
      </w:r>
      <w:r>
        <w:rPr>
          <w:rStyle w:val="normaltextrun"/>
          <w:lang w:eastAsia="zh-TW"/>
        </w:rPr>
        <w:t>: </w:t>
      </w:r>
      <w:r>
        <w:rPr>
          <w:rStyle w:val="eop"/>
        </w:rPr>
        <w:t> </w:t>
      </w:r>
    </w:p>
    <w:p w14:paraId="48027012" w14:textId="77777777" w:rsidR="00866F4E" w:rsidRDefault="00866F4E">
      <w:pPr>
        <w:pStyle w:val="paragraph"/>
        <w:numPr>
          <w:ilvl w:val="0"/>
          <w:numId w:val="1"/>
        </w:numPr>
        <w:spacing w:before="0" w:beforeAutospacing="0" w:after="0" w:afterAutospacing="0"/>
        <w:ind w:left="1680" w:firstLine="0"/>
        <w:jc w:val="both"/>
        <w:textAlignment w:val="baseline"/>
      </w:pPr>
      <w:r>
        <w:rPr>
          <w:rStyle w:val="normaltextrun"/>
          <w:lang w:eastAsia="zh-TW"/>
        </w:rPr>
        <w:t>運輸署會實施特別公共交通安排，參觀者請乘坐公共交通往返軍營。未經許可的車輛不得駛入軍營。</w:t>
      </w:r>
      <w:r>
        <w:rPr>
          <w:rStyle w:val="normaltextrun"/>
          <w:lang w:eastAsia="zh-TW"/>
        </w:rPr>
        <w:t> </w:t>
      </w:r>
      <w:r>
        <w:rPr>
          <w:rStyle w:val="eop"/>
        </w:rPr>
        <w:t> </w:t>
      </w:r>
    </w:p>
    <w:p w14:paraId="20922BBF" w14:textId="534FAE8D" w:rsidR="00866F4E" w:rsidRDefault="00866F4E">
      <w:pPr>
        <w:pStyle w:val="paragraph"/>
        <w:numPr>
          <w:ilvl w:val="0"/>
          <w:numId w:val="2"/>
        </w:numPr>
        <w:spacing w:before="0" w:beforeAutospacing="0" w:after="0" w:afterAutospacing="0"/>
        <w:ind w:left="1680" w:firstLine="0"/>
        <w:jc w:val="both"/>
        <w:textAlignment w:val="baseline"/>
      </w:pPr>
      <w:r>
        <w:rPr>
          <w:rStyle w:val="normaltextrun"/>
          <w:lang w:eastAsia="zh-TW"/>
        </w:rPr>
        <w:t>在軍營內展示橫幅、旗幟等宣傳品需提前向駐軍申請及審批。</w:t>
      </w:r>
      <w:r>
        <w:rPr>
          <w:rStyle w:val="eop"/>
        </w:rPr>
        <w:t> </w:t>
      </w:r>
    </w:p>
    <w:p w14:paraId="448D4689" w14:textId="77777777" w:rsidR="00866F4E" w:rsidRDefault="00866F4E"/>
    <w:sectPr w:rsidR="00866F4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735E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26726D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2033109">
    <w:abstractNumId w:val="0"/>
  </w:num>
  <w:num w:numId="2" w16cid:durableId="19597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F4E"/>
    <w:rsid w:val="001528B0"/>
    <w:rsid w:val="00410D4D"/>
    <w:rsid w:val="00450CF9"/>
    <w:rsid w:val="00643C2B"/>
    <w:rsid w:val="006D1A62"/>
    <w:rsid w:val="00866F4E"/>
    <w:rsid w:val="00936A6D"/>
    <w:rsid w:val="00A07798"/>
    <w:rsid w:val="00AD2B5D"/>
    <w:rsid w:val="00BD6FD6"/>
    <w:rsid w:val="00CE196C"/>
    <w:rsid w:val="00D10AFC"/>
    <w:rsid w:val="00DF7930"/>
    <w:rsid w:val="00F223BB"/>
    <w:rsid w:val="00F3257B"/>
    <w:rsid w:val="00F77DEC"/>
    <w:rsid w:val="00FF5B29"/>
    <w:rsid w:val="00FF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42180"/>
  <w15:chartTrackingRefBased/>
  <w15:docId w15:val="{04DFFABF-959E-3348-8E17-61F46BE44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H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6F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6F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6F4E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6F4E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6F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6F4E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6F4E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6F4E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6F4E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66F4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66F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66F4E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66F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66F4E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66F4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66F4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66F4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66F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6F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66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6F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66F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6F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66F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6F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6F4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6F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66F4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66F4E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a"/>
    <w:rsid w:val="00866F4E"/>
    <w:pPr>
      <w:widowControl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a0"/>
    <w:rsid w:val="00866F4E"/>
  </w:style>
  <w:style w:type="character" w:customStyle="1" w:styleId="eop">
    <w:name w:val="eop"/>
    <w:basedOn w:val="a0"/>
    <w:rsid w:val="00866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TUNG</dc:creator>
  <cp:keywords/>
  <dc:description/>
  <cp:lastModifiedBy>Mei WONG</cp:lastModifiedBy>
  <cp:revision>3</cp:revision>
  <dcterms:created xsi:type="dcterms:W3CDTF">2026-06-18T02:52:00Z</dcterms:created>
  <dcterms:modified xsi:type="dcterms:W3CDTF">2026-06-18T02:58:00Z</dcterms:modified>
</cp:coreProperties>
</file>